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5C076" w14:textId="77777777" w:rsidR="00385672" w:rsidRPr="002A2EFB" w:rsidRDefault="00385672" w:rsidP="00385672">
      <w:pPr>
        <w:jc w:val="center"/>
        <w:rPr>
          <w:b/>
          <w:sz w:val="28"/>
          <w:szCs w:val="28"/>
        </w:rPr>
      </w:pPr>
      <w:r w:rsidRPr="002A2EFB">
        <w:rPr>
          <w:b/>
          <w:sz w:val="28"/>
          <w:szCs w:val="28"/>
        </w:rPr>
        <w:t>Ostravská univerzita v Ostravě</w:t>
      </w:r>
    </w:p>
    <w:p w14:paraId="5945445C" w14:textId="77777777" w:rsidR="00385672" w:rsidRPr="002A2EFB" w:rsidRDefault="00385672" w:rsidP="00385672">
      <w:pPr>
        <w:jc w:val="center"/>
        <w:rPr>
          <w:sz w:val="24"/>
          <w:szCs w:val="24"/>
        </w:rPr>
      </w:pPr>
      <w:r w:rsidRPr="002A2EFB">
        <w:rPr>
          <w:sz w:val="24"/>
          <w:szCs w:val="24"/>
        </w:rPr>
        <w:t>Přírodovědecká fakulta</w:t>
      </w:r>
    </w:p>
    <w:p w14:paraId="515C60ED" w14:textId="77777777" w:rsidR="00385672" w:rsidRDefault="00385672" w:rsidP="00385672">
      <w:pPr>
        <w:jc w:val="center"/>
        <w:rPr>
          <w:sz w:val="24"/>
          <w:szCs w:val="24"/>
        </w:rPr>
      </w:pPr>
      <w:r w:rsidRPr="002A2EFB">
        <w:rPr>
          <w:sz w:val="24"/>
          <w:szCs w:val="24"/>
        </w:rPr>
        <w:t xml:space="preserve">Katedra fyzické geografie a </w:t>
      </w:r>
      <w:proofErr w:type="spellStart"/>
      <w:r w:rsidRPr="002A2EFB">
        <w:rPr>
          <w:sz w:val="24"/>
          <w:szCs w:val="24"/>
        </w:rPr>
        <w:t>geoekologie</w:t>
      </w:r>
      <w:proofErr w:type="spellEnd"/>
    </w:p>
    <w:p w14:paraId="5FFF4654" w14:textId="77777777" w:rsidR="00385672" w:rsidRDefault="00385672" w:rsidP="00385672">
      <w:pPr>
        <w:jc w:val="center"/>
        <w:rPr>
          <w:sz w:val="24"/>
          <w:szCs w:val="24"/>
        </w:rPr>
      </w:pPr>
    </w:p>
    <w:p w14:paraId="5F39E360" w14:textId="77777777" w:rsidR="00385672" w:rsidRDefault="00385672" w:rsidP="00385672">
      <w:pPr>
        <w:jc w:val="center"/>
        <w:rPr>
          <w:sz w:val="24"/>
          <w:szCs w:val="24"/>
        </w:rPr>
      </w:pPr>
    </w:p>
    <w:p w14:paraId="4AD4B211" w14:textId="77777777" w:rsidR="00385672" w:rsidRDefault="00385672" w:rsidP="00385672">
      <w:pPr>
        <w:jc w:val="center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16E440C2" wp14:editId="4D951E3B">
            <wp:extent cx="1143000" cy="1092200"/>
            <wp:effectExtent l="0" t="0" r="0" b="0"/>
            <wp:docPr id="1" name="irc_mi" descr="http://prf.osu.cz/obrazky/prf-logo-c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rf.osu.cz/obrazky/prf-logo-col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007FF" w14:textId="77777777" w:rsidR="00385672" w:rsidRDefault="00385672" w:rsidP="00385672">
      <w:pPr>
        <w:jc w:val="center"/>
        <w:rPr>
          <w:sz w:val="24"/>
          <w:szCs w:val="24"/>
        </w:rPr>
      </w:pPr>
    </w:p>
    <w:p w14:paraId="4DFFA8F6" w14:textId="77777777" w:rsidR="00385672" w:rsidRDefault="00385672" w:rsidP="00385672">
      <w:pPr>
        <w:jc w:val="center"/>
        <w:rPr>
          <w:sz w:val="24"/>
          <w:szCs w:val="24"/>
        </w:rPr>
      </w:pPr>
    </w:p>
    <w:p w14:paraId="6401D1B6" w14:textId="77777777" w:rsidR="00385672" w:rsidRDefault="00385672" w:rsidP="00385672">
      <w:pPr>
        <w:jc w:val="center"/>
        <w:rPr>
          <w:sz w:val="24"/>
          <w:szCs w:val="24"/>
        </w:rPr>
      </w:pPr>
    </w:p>
    <w:p w14:paraId="34D725FC" w14:textId="77777777" w:rsidR="00385672" w:rsidRPr="00385672" w:rsidRDefault="00385672" w:rsidP="00385672">
      <w:pPr>
        <w:jc w:val="center"/>
        <w:rPr>
          <w:rFonts w:ascii="Times New Roman" w:hAnsi="Times New Roman"/>
          <w:b/>
          <w:sz w:val="40"/>
          <w:szCs w:val="40"/>
        </w:rPr>
      </w:pPr>
      <w:r w:rsidRPr="002A2EFB">
        <w:rPr>
          <w:b/>
          <w:sz w:val="40"/>
          <w:szCs w:val="40"/>
        </w:rPr>
        <w:t xml:space="preserve">Biogeografická charakteristika – </w:t>
      </w:r>
      <w:proofErr w:type="spellStart"/>
      <w:r>
        <w:rPr>
          <w:rFonts w:ascii="Times New Roman" w:hAnsi="Times New Roman"/>
          <w:b/>
          <w:sz w:val="40"/>
          <w:szCs w:val="40"/>
        </w:rPr>
        <w:t>Nízkojesenický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hAnsi="Times New Roman"/>
          <w:b/>
          <w:sz w:val="40"/>
          <w:szCs w:val="40"/>
        </w:rPr>
        <w:t>bioregion</w:t>
      </w:r>
      <w:proofErr w:type="spellEnd"/>
      <w:r w:rsidR="00985933">
        <w:rPr>
          <w:rFonts w:ascii="Times New Roman" w:hAnsi="Times New Roman"/>
          <w:b/>
          <w:sz w:val="40"/>
          <w:szCs w:val="40"/>
        </w:rPr>
        <w:t xml:space="preserve"> oblast </w:t>
      </w:r>
      <w:r w:rsidR="003B4AF7">
        <w:rPr>
          <w:rFonts w:ascii="Times New Roman" w:hAnsi="Times New Roman"/>
          <w:b/>
          <w:sz w:val="40"/>
          <w:szCs w:val="40"/>
        </w:rPr>
        <w:t>okolí Olšovce</w:t>
      </w:r>
      <w:bookmarkStart w:id="0" w:name="_GoBack"/>
      <w:bookmarkEnd w:id="0"/>
    </w:p>
    <w:p w14:paraId="3CD8F97B" w14:textId="77777777" w:rsidR="00385672" w:rsidRDefault="00385672" w:rsidP="00385672">
      <w:pPr>
        <w:jc w:val="center"/>
        <w:rPr>
          <w:sz w:val="24"/>
          <w:szCs w:val="24"/>
        </w:rPr>
      </w:pPr>
      <w:r>
        <w:rPr>
          <w:sz w:val="24"/>
          <w:szCs w:val="24"/>
        </w:rPr>
        <w:t>Seminární práce</w:t>
      </w:r>
    </w:p>
    <w:p w14:paraId="6AE7C1B7" w14:textId="77777777" w:rsidR="00385672" w:rsidRDefault="00385672" w:rsidP="00385672">
      <w:pPr>
        <w:jc w:val="center"/>
        <w:rPr>
          <w:sz w:val="24"/>
          <w:szCs w:val="24"/>
        </w:rPr>
      </w:pPr>
    </w:p>
    <w:p w14:paraId="57FF881C" w14:textId="77777777" w:rsidR="00385672" w:rsidRDefault="00385672" w:rsidP="00385672">
      <w:pPr>
        <w:jc w:val="center"/>
        <w:rPr>
          <w:sz w:val="24"/>
          <w:szCs w:val="24"/>
        </w:rPr>
      </w:pPr>
    </w:p>
    <w:p w14:paraId="0115731E" w14:textId="77777777" w:rsidR="00385672" w:rsidRDefault="00385672" w:rsidP="00385672">
      <w:pPr>
        <w:jc w:val="center"/>
        <w:rPr>
          <w:sz w:val="24"/>
          <w:szCs w:val="24"/>
        </w:rPr>
      </w:pPr>
    </w:p>
    <w:p w14:paraId="2EEDEA51" w14:textId="77777777" w:rsidR="00385672" w:rsidRDefault="00385672" w:rsidP="00385672">
      <w:pPr>
        <w:jc w:val="center"/>
        <w:rPr>
          <w:sz w:val="24"/>
          <w:szCs w:val="24"/>
        </w:rPr>
      </w:pPr>
    </w:p>
    <w:p w14:paraId="7842E38A" w14:textId="77777777" w:rsidR="00385672" w:rsidRDefault="00385672" w:rsidP="00385672">
      <w:pPr>
        <w:jc w:val="center"/>
        <w:rPr>
          <w:sz w:val="24"/>
          <w:szCs w:val="24"/>
        </w:rPr>
      </w:pPr>
    </w:p>
    <w:p w14:paraId="392020BA" w14:textId="77777777" w:rsidR="00385672" w:rsidRDefault="00385672" w:rsidP="00385672">
      <w:pPr>
        <w:jc w:val="center"/>
        <w:rPr>
          <w:sz w:val="24"/>
          <w:szCs w:val="24"/>
        </w:rPr>
      </w:pPr>
    </w:p>
    <w:p w14:paraId="20945DE8" w14:textId="77777777" w:rsidR="00385672" w:rsidRDefault="00385672" w:rsidP="00385672">
      <w:pPr>
        <w:jc w:val="center"/>
        <w:rPr>
          <w:sz w:val="24"/>
          <w:szCs w:val="24"/>
        </w:rPr>
      </w:pPr>
    </w:p>
    <w:p w14:paraId="76E35B0E" w14:textId="77777777" w:rsidR="00385672" w:rsidRDefault="00385672" w:rsidP="00385672">
      <w:pPr>
        <w:jc w:val="center"/>
        <w:rPr>
          <w:sz w:val="24"/>
          <w:szCs w:val="24"/>
        </w:rPr>
      </w:pPr>
    </w:p>
    <w:p w14:paraId="0B2916C2" w14:textId="77777777" w:rsidR="00385672" w:rsidRPr="00385672" w:rsidRDefault="00385672" w:rsidP="00385672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Autor: </w:t>
      </w:r>
      <w:r>
        <w:rPr>
          <w:rFonts w:ascii="Times New Roman" w:hAnsi="Times New Roman"/>
          <w:sz w:val="24"/>
          <w:szCs w:val="24"/>
        </w:rPr>
        <w:t xml:space="preserve">Matěj </w:t>
      </w:r>
      <w:proofErr w:type="spellStart"/>
      <w:r>
        <w:rPr>
          <w:rFonts w:ascii="Times New Roman" w:hAnsi="Times New Roman"/>
          <w:sz w:val="24"/>
          <w:szCs w:val="24"/>
        </w:rPr>
        <w:t>Ščurek</w:t>
      </w:r>
      <w:proofErr w:type="spellEnd"/>
    </w:p>
    <w:p w14:paraId="425ACEE4" w14:textId="77777777" w:rsidR="00385672" w:rsidRDefault="00385672" w:rsidP="00385672">
      <w:pPr>
        <w:rPr>
          <w:sz w:val="24"/>
          <w:szCs w:val="24"/>
        </w:rPr>
      </w:pPr>
      <w:r>
        <w:rPr>
          <w:sz w:val="24"/>
          <w:szCs w:val="24"/>
        </w:rPr>
        <w:t xml:space="preserve">Předmět: </w:t>
      </w:r>
      <w:proofErr w:type="spellStart"/>
      <w:r>
        <w:rPr>
          <w:sz w:val="24"/>
          <w:szCs w:val="24"/>
        </w:rPr>
        <w:t>Pedobiogeografie</w:t>
      </w:r>
      <w:proofErr w:type="spellEnd"/>
      <w:r>
        <w:rPr>
          <w:sz w:val="24"/>
          <w:szCs w:val="24"/>
        </w:rPr>
        <w:t xml:space="preserve"> cvičení</w:t>
      </w:r>
    </w:p>
    <w:p w14:paraId="30BFE66F" w14:textId="77777777" w:rsidR="00385672" w:rsidRPr="002A2EFB" w:rsidRDefault="00385672" w:rsidP="00385672">
      <w:pPr>
        <w:rPr>
          <w:sz w:val="24"/>
          <w:szCs w:val="24"/>
        </w:rPr>
      </w:pPr>
      <w:r>
        <w:rPr>
          <w:sz w:val="24"/>
          <w:szCs w:val="24"/>
        </w:rPr>
        <w:t>Rok: 2012/2013 LS</w:t>
      </w:r>
    </w:p>
    <w:p w14:paraId="4CF7EF7D" w14:textId="77777777" w:rsidR="00BB0810" w:rsidRDefault="00BB0810" w:rsidP="00BB0810">
      <w:pPr>
        <w:pStyle w:val="Heading1"/>
        <w:rPr>
          <w:rFonts w:ascii="Times New Roman" w:hAnsi="Times New Roman"/>
          <w:color w:val="0F243E" w:themeColor="text2" w:themeShade="80"/>
        </w:rPr>
      </w:pPr>
      <w:r w:rsidRPr="00BB0810">
        <w:rPr>
          <w:color w:val="0F243E" w:themeColor="text2" w:themeShade="80"/>
        </w:rPr>
        <w:lastRenderedPageBreak/>
        <w:t xml:space="preserve">Biogeografická charakteristika </w:t>
      </w:r>
      <w:proofErr w:type="spellStart"/>
      <w:r w:rsidRPr="00BB0810">
        <w:rPr>
          <w:rFonts w:ascii="Times New Roman" w:hAnsi="Times New Roman"/>
          <w:color w:val="0F243E" w:themeColor="text2" w:themeShade="80"/>
        </w:rPr>
        <w:t>Nizkojesenický</w:t>
      </w:r>
      <w:proofErr w:type="spellEnd"/>
      <w:r w:rsidRPr="00BB0810">
        <w:rPr>
          <w:color w:val="0F243E" w:themeColor="text2" w:themeShade="80"/>
        </w:rPr>
        <w:t xml:space="preserve"> </w:t>
      </w:r>
      <w:proofErr w:type="spellStart"/>
      <w:r w:rsidRPr="00BB0810">
        <w:rPr>
          <w:color w:val="0F243E" w:themeColor="text2" w:themeShade="80"/>
        </w:rPr>
        <w:t>bioregion</w:t>
      </w:r>
      <w:proofErr w:type="spellEnd"/>
      <w:r w:rsidRPr="00BB0810">
        <w:rPr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>–</w:t>
      </w:r>
      <w:r w:rsidRPr="00BB0810">
        <w:rPr>
          <w:color w:val="0F243E" w:themeColor="text2" w:themeShade="80"/>
        </w:rPr>
        <w:t xml:space="preserve"> </w:t>
      </w:r>
      <w:r>
        <w:rPr>
          <w:rFonts w:ascii="Times New Roman" w:hAnsi="Times New Roman"/>
          <w:color w:val="0F243E" w:themeColor="text2" w:themeShade="80"/>
        </w:rPr>
        <w:t>Olšovec Okolí Potštátu.</w:t>
      </w:r>
    </w:p>
    <w:p w14:paraId="5EAB6CF8" w14:textId="77777777" w:rsidR="00BB0810" w:rsidRPr="00753CBC" w:rsidRDefault="00BB0810" w:rsidP="00BB0810">
      <w:pPr>
        <w:pStyle w:val="ListParagraph"/>
        <w:numPr>
          <w:ilvl w:val="0"/>
          <w:numId w:val="1"/>
        </w:numPr>
        <w:rPr>
          <w:sz w:val="24"/>
        </w:rPr>
      </w:pPr>
      <w:r w:rsidRPr="00BB0810">
        <w:rPr>
          <w:rFonts w:ascii="Times New Roman" w:hAnsi="Times New Roman"/>
          <w:sz w:val="24"/>
        </w:rPr>
        <w:t>Geografická poloha oblasti</w:t>
      </w:r>
    </w:p>
    <w:p w14:paraId="718048C6" w14:textId="77777777" w:rsidR="00753CBC" w:rsidRPr="00BB0810" w:rsidRDefault="00753CBC" w:rsidP="00753CBC">
      <w:pPr>
        <w:pStyle w:val="ListParagraph"/>
        <w:rPr>
          <w:sz w:val="24"/>
        </w:rPr>
      </w:pPr>
    </w:p>
    <w:p w14:paraId="6174B63C" w14:textId="77777777" w:rsidR="00BB0810" w:rsidRPr="00D479D5" w:rsidRDefault="00BB0810" w:rsidP="00BB0810">
      <w:pPr>
        <w:pStyle w:val="ListParagraph"/>
        <w:numPr>
          <w:ilvl w:val="1"/>
          <w:numId w:val="1"/>
        </w:numPr>
        <w:rPr>
          <w:sz w:val="24"/>
        </w:rPr>
      </w:pPr>
      <w:r>
        <w:rPr>
          <w:rFonts w:ascii="Times New Roman" w:hAnsi="Times New Roman"/>
          <w:sz w:val="24"/>
        </w:rPr>
        <w:t xml:space="preserve">Matematická poloha - </w:t>
      </w:r>
      <w:r w:rsidR="00D479D5" w:rsidRPr="00D479D5">
        <w:rPr>
          <w:rFonts w:ascii="Times New Roman" w:hAnsi="Times New Roman"/>
          <w:sz w:val="24"/>
        </w:rPr>
        <w:t>49°35'34.776"N, 17°42'53.495"E</w:t>
      </w:r>
    </w:p>
    <w:p w14:paraId="558001A0" w14:textId="77777777" w:rsidR="00D479D5" w:rsidRPr="00D479D5" w:rsidRDefault="00D479D5" w:rsidP="00D479D5">
      <w:pPr>
        <w:pStyle w:val="ListParagraph"/>
        <w:ind w:left="1440"/>
        <w:rPr>
          <w:rFonts w:ascii="Times New Roman" w:hAnsi="Times New Roman"/>
          <w:sz w:val="24"/>
        </w:rPr>
      </w:pPr>
    </w:p>
    <w:p w14:paraId="2ACB2B32" w14:textId="77777777" w:rsidR="001A6DC4" w:rsidRPr="001A6DC4" w:rsidRDefault="00D479D5" w:rsidP="001A6DC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1A6DC4">
        <w:rPr>
          <w:rFonts w:ascii="Times New Roman" w:hAnsi="Times New Roman"/>
          <w:sz w:val="24"/>
        </w:rPr>
        <w:t>Obecně geografická poloha -</w:t>
      </w:r>
      <w:r w:rsidR="00753CBC" w:rsidRPr="001A6DC4">
        <w:rPr>
          <w:rFonts w:ascii="Times New Roman" w:hAnsi="Times New Roman"/>
          <w:sz w:val="24"/>
        </w:rPr>
        <w:t xml:space="preserve">  </w:t>
      </w:r>
      <w:r w:rsidR="001A6DC4" w:rsidRPr="001A6DC4">
        <w:rPr>
          <w:sz w:val="24"/>
          <w:szCs w:val="24"/>
        </w:rPr>
        <w:t>Seminární práce</w:t>
      </w:r>
      <w:r w:rsidR="001A6DC4" w:rsidRPr="001A6DC4">
        <w:rPr>
          <w:rFonts w:ascii="Times New Roman" w:hAnsi="Times New Roman"/>
          <w:sz w:val="24"/>
        </w:rPr>
        <w:t xml:space="preserve"> Olšovec je obec ležící 4 km severně od města Hranice na Moravě a 6km severovýchodně od města Potštát.</w:t>
      </w:r>
    </w:p>
    <w:p w14:paraId="4F44EF5C" w14:textId="77777777" w:rsidR="00985933" w:rsidRPr="001A6DC4" w:rsidRDefault="00985933" w:rsidP="001A6DC4">
      <w:pPr>
        <w:pStyle w:val="ListParagraph"/>
        <w:ind w:left="1440"/>
        <w:rPr>
          <w:rFonts w:ascii="Times New Roman" w:hAnsi="Times New Roman"/>
          <w:sz w:val="24"/>
        </w:rPr>
      </w:pPr>
    </w:p>
    <w:p w14:paraId="229F803A" w14:textId="77777777" w:rsidR="001A6DC4" w:rsidRPr="00985933" w:rsidRDefault="00985933" w:rsidP="001A6DC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</w:rPr>
      </w:pPr>
      <w:proofErr w:type="spellStart"/>
      <w:r w:rsidRPr="001A6DC4">
        <w:rPr>
          <w:rFonts w:ascii="Times New Roman" w:hAnsi="Times New Roman"/>
          <w:sz w:val="24"/>
        </w:rPr>
        <w:t>Fyzickogeografická</w:t>
      </w:r>
      <w:proofErr w:type="spellEnd"/>
      <w:r w:rsidRPr="001A6DC4">
        <w:rPr>
          <w:rFonts w:ascii="Times New Roman" w:hAnsi="Times New Roman"/>
          <w:sz w:val="24"/>
        </w:rPr>
        <w:t xml:space="preserve"> poloha – </w:t>
      </w:r>
      <w:proofErr w:type="spellStart"/>
      <w:r w:rsidR="001A6DC4" w:rsidRPr="00985933">
        <w:rPr>
          <w:rFonts w:ascii="Times New Roman" w:hAnsi="Times New Roman"/>
          <w:sz w:val="24"/>
        </w:rPr>
        <w:t>Nízkojesenický</w:t>
      </w:r>
      <w:proofErr w:type="spellEnd"/>
      <w:r w:rsidR="001A6DC4" w:rsidRPr="00985933">
        <w:rPr>
          <w:rFonts w:ascii="Times New Roman" w:hAnsi="Times New Roman"/>
          <w:sz w:val="24"/>
        </w:rPr>
        <w:t xml:space="preserve"> </w:t>
      </w:r>
      <w:proofErr w:type="spellStart"/>
      <w:r w:rsidR="001A6DC4" w:rsidRPr="00985933">
        <w:rPr>
          <w:rFonts w:ascii="Times New Roman" w:hAnsi="Times New Roman"/>
          <w:sz w:val="24"/>
        </w:rPr>
        <w:t>bioregion</w:t>
      </w:r>
      <w:proofErr w:type="spellEnd"/>
      <w:r w:rsidR="001A6DC4" w:rsidRPr="00985933">
        <w:rPr>
          <w:rFonts w:ascii="Times New Roman" w:hAnsi="Times New Roman"/>
          <w:sz w:val="24"/>
        </w:rPr>
        <w:t xml:space="preserve"> zabírá geomorfologický celek Nízký Jeseník (kromě jeho severovýchodního a jihozápadního okraje)</w:t>
      </w:r>
    </w:p>
    <w:p w14:paraId="5C0708CF" w14:textId="77777777" w:rsidR="00753CBC" w:rsidRPr="001A6DC4" w:rsidRDefault="00753CBC" w:rsidP="001A6DC4">
      <w:pPr>
        <w:pStyle w:val="ListParagraph"/>
        <w:ind w:left="1440"/>
        <w:rPr>
          <w:rFonts w:ascii="Times New Roman" w:hAnsi="Times New Roman"/>
          <w:sz w:val="24"/>
        </w:rPr>
      </w:pPr>
    </w:p>
    <w:p w14:paraId="14E9E1F1" w14:textId="77777777" w:rsidR="00753CBC" w:rsidRPr="001A6DC4" w:rsidRDefault="001A6DC4" w:rsidP="00753CBC">
      <w:pPr>
        <w:pStyle w:val="ListParagraph"/>
        <w:ind w:left="3240"/>
        <w:rPr>
          <w:rFonts w:ascii="Times New Roman" w:hAnsi="Times New Roman"/>
          <w:b/>
          <w:sz w:val="24"/>
        </w:rPr>
      </w:pPr>
      <w:r w:rsidRPr="001A6DC4">
        <w:rPr>
          <w:rFonts w:ascii="Times New Roman" w:hAnsi="Times New Roman"/>
          <w:b/>
          <w:sz w:val="24"/>
        </w:rPr>
        <w:t xml:space="preserve">Graficky </w:t>
      </w:r>
      <w:proofErr w:type="spellStart"/>
      <w:r w:rsidRPr="001A6DC4">
        <w:rPr>
          <w:rFonts w:ascii="Times New Roman" w:hAnsi="Times New Roman"/>
          <w:b/>
          <w:sz w:val="24"/>
        </w:rPr>
        <w:t>vyjadřená</w:t>
      </w:r>
      <w:proofErr w:type="spellEnd"/>
      <w:r w:rsidRPr="001A6DC4">
        <w:rPr>
          <w:rFonts w:ascii="Times New Roman" w:hAnsi="Times New Roman"/>
          <w:b/>
          <w:sz w:val="24"/>
        </w:rPr>
        <w:t xml:space="preserve"> poloha </w:t>
      </w:r>
      <w:proofErr w:type="spellStart"/>
      <w:r w:rsidRPr="001A6DC4">
        <w:rPr>
          <w:rFonts w:ascii="Times New Roman" w:hAnsi="Times New Roman"/>
          <w:b/>
          <w:sz w:val="24"/>
        </w:rPr>
        <w:t>uzemí</w:t>
      </w:r>
      <w:proofErr w:type="spellEnd"/>
    </w:p>
    <w:p w14:paraId="6B8D8DE0" w14:textId="77777777" w:rsidR="00753CBC" w:rsidRPr="00753CBC" w:rsidRDefault="00753CBC" w:rsidP="00854915">
      <w:pPr>
        <w:ind w:firstLine="567"/>
        <w:rPr>
          <w:rFonts w:ascii="Times New Roman" w:hAnsi="Times New Roman"/>
          <w:sz w:val="24"/>
        </w:rPr>
      </w:pPr>
    </w:p>
    <w:p w14:paraId="3088B47A" w14:textId="77777777" w:rsidR="00753CBC" w:rsidRDefault="00854915" w:rsidP="009A7A68">
      <w:pPr>
        <w:rPr>
          <w:rFonts w:ascii="Times New Roman" w:hAnsi="Times New Roman"/>
          <w:sz w:val="24"/>
        </w:rPr>
      </w:pPr>
      <w:r>
        <w:rPr>
          <w:noProof/>
          <w:lang w:val="en-US"/>
        </w:rPr>
        <w:drawing>
          <wp:inline distT="0" distB="0" distL="0" distR="0" wp14:anchorId="6CB58969" wp14:editId="0B656208">
            <wp:extent cx="5604874" cy="4525077"/>
            <wp:effectExtent l="0" t="0" r="8890" b="0"/>
            <wp:docPr id="4" name="Picture 4" descr="SSD:Users:Mateo:Desktop:Snímek obrazovky 2013-03-27 v 13.59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SD:Users:Mateo:Desktop:Snímek obrazovky 2013-03-27 v 13.59.4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261" cy="452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06798" w14:textId="77777777" w:rsidR="009A7A68" w:rsidRDefault="009A7A68" w:rsidP="00854915">
      <w:pPr>
        <w:ind w:firstLine="567"/>
        <w:rPr>
          <w:rFonts w:ascii="Times New Roman" w:hAnsi="Times New Roman"/>
          <w:sz w:val="24"/>
        </w:rPr>
      </w:pPr>
    </w:p>
    <w:p w14:paraId="6412D954" w14:textId="77777777" w:rsidR="009A7A68" w:rsidRDefault="009A7A68" w:rsidP="00854915">
      <w:pPr>
        <w:ind w:firstLine="567"/>
        <w:rPr>
          <w:rFonts w:ascii="Times New Roman" w:hAnsi="Times New Roman"/>
          <w:sz w:val="24"/>
        </w:rPr>
      </w:pPr>
    </w:p>
    <w:p w14:paraId="422864AD" w14:textId="77777777" w:rsidR="00854915" w:rsidRDefault="00854915">
      <w:pPr>
        <w:rPr>
          <w:rFonts w:ascii="Times New Roman" w:hAnsi="Times New Roman"/>
          <w:sz w:val="24"/>
        </w:rPr>
      </w:pPr>
      <w:r w:rsidRPr="00854915">
        <w:rPr>
          <w:rFonts w:ascii="Times New Roman" w:hAnsi="Times New Roman"/>
          <w:b/>
          <w:sz w:val="24"/>
        </w:rPr>
        <w:lastRenderedPageBreak/>
        <w:t xml:space="preserve">Charakteristika </w:t>
      </w:r>
      <w:proofErr w:type="spellStart"/>
      <w:r w:rsidRPr="00854915">
        <w:rPr>
          <w:rFonts w:ascii="Times New Roman" w:hAnsi="Times New Roman"/>
          <w:b/>
          <w:sz w:val="24"/>
        </w:rPr>
        <w:t>bioregionu</w:t>
      </w:r>
      <w:proofErr w:type="spellEnd"/>
      <w:r>
        <w:rPr>
          <w:rFonts w:ascii="Times New Roman" w:hAnsi="Times New Roman"/>
          <w:b/>
          <w:sz w:val="24"/>
        </w:rPr>
        <w:t xml:space="preserve"> -  </w:t>
      </w:r>
      <w:proofErr w:type="spellStart"/>
      <w:r>
        <w:rPr>
          <w:rFonts w:ascii="Times New Roman" w:hAnsi="Times New Roman"/>
          <w:sz w:val="24"/>
        </w:rPr>
        <w:t>Bioregion</w:t>
      </w:r>
      <w:proofErr w:type="spellEnd"/>
      <w:r>
        <w:rPr>
          <w:rFonts w:ascii="Times New Roman" w:hAnsi="Times New Roman"/>
          <w:sz w:val="24"/>
        </w:rPr>
        <w:t xml:space="preserve"> je tvořen náhorními plošinami na usazeninách kulmu se sítí údolí, </w:t>
      </w:r>
      <w:proofErr w:type="spellStart"/>
      <w:r>
        <w:rPr>
          <w:rFonts w:ascii="Times New Roman" w:hAnsi="Times New Roman"/>
          <w:sz w:val="24"/>
        </w:rPr>
        <w:t>zařiznutých</w:t>
      </w:r>
      <w:proofErr w:type="spellEnd"/>
      <w:r>
        <w:rPr>
          <w:rFonts w:ascii="Times New Roman" w:hAnsi="Times New Roman"/>
          <w:sz w:val="24"/>
        </w:rPr>
        <w:t xml:space="preserve"> do svahů na obvodu pohoří. </w:t>
      </w:r>
      <w:proofErr w:type="spellStart"/>
      <w:r>
        <w:rPr>
          <w:rFonts w:ascii="Times New Roman" w:hAnsi="Times New Roman"/>
          <w:sz w:val="24"/>
        </w:rPr>
        <w:t>Bioregion</w:t>
      </w:r>
      <w:proofErr w:type="spellEnd"/>
      <w:r>
        <w:rPr>
          <w:rFonts w:ascii="Times New Roman" w:hAnsi="Times New Roman"/>
          <w:sz w:val="24"/>
        </w:rPr>
        <w:t xml:space="preserve"> je hercynského charakteru, se zřetelným </w:t>
      </w:r>
      <w:proofErr w:type="spellStart"/>
      <w:r>
        <w:rPr>
          <w:rFonts w:ascii="Times New Roman" w:hAnsi="Times New Roman"/>
          <w:sz w:val="24"/>
        </w:rPr>
        <w:t>p</w:t>
      </w:r>
      <w:r w:rsidR="001868CD">
        <w:rPr>
          <w:rFonts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>onikaním</w:t>
      </w:r>
      <w:proofErr w:type="spellEnd"/>
      <w:r>
        <w:rPr>
          <w:rFonts w:ascii="Times New Roman" w:hAnsi="Times New Roman"/>
          <w:sz w:val="24"/>
        </w:rPr>
        <w:t xml:space="preserve"> prvků karpats</w:t>
      </w:r>
      <w:r w:rsidR="001868CD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 xml:space="preserve">é i </w:t>
      </w:r>
      <w:proofErr w:type="spellStart"/>
      <w:r>
        <w:rPr>
          <w:rFonts w:ascii="Times New Roman" w:hAnsi="Times New Roman"/>
          <w:sz w:val="24"/>
        </w:rPr>
        <w:t>polonské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podprovincie</w:t>
      </w:r>
      <w:proofErr w:type="spellEnd"/>
      <w:r>
        <w:rPr>
          <w:rFonts w:ascii="Times New Roman" w:hAnsi="Times New Roman"/>
          <w:sz w:val="24"/>
        </w:rPr>
        <w:t>..</w:t>
      </w:r>
    </w:p>
    <w:p w14:paraId="22AB0FAD" w14:textId="77777777" w:rsidR="007B142C" w:rsidRDefault="0085491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Centrum </w:t>
      </w:r>
      <w:proofErr w:type="spellStart"/>
      <w:r>
        <w:rPr>
          <w:rFonts w:ascii="Times New Roman" w:hAnsi="Times New Roman"/>
          <w:sz w:val="24"/>
        </w:rPr>
        <w:t>rozšiření</w:t>
      </w:r>
      <w:proofErr w:type="spellEnd"/>
      <w:r>
        <w:rPr>
          <w:rFonts w:ascii="Times New Roman" w:hAnsi="Times New Roman"/>
          <w:sz w:val="24"/>
        </w:rPr>
        <w:t xml:space="preserve"> zde </w:t>
      </w:r>
      <w:proofErr w:type="spellStart"/>
      <w:r>
        <w:rPr>
          <w:rFonts w:ascii="Times New Roman" w:hAnsi="Times New Roman"/>
          <w:sz w:val="24"/>
        </w:rPr>
        <w:t>ma</w:t>
      </w:r>
      <w:proofErr w:type="spellEnd"/>
      <w:r>
        <w:rPr>
          <w:rFonts w:ascii="Times New Roman" w:hAnsi="Times New Roman"/>
          <w:sz w:val="24"/>
        </w:rPr>
        <w:t xml:space="preserve"> autochtonní sudetský modřín. Převažuje biota</w:t>
      </w:r>
      <w:r w:rsidR="001868CD">
        <w:rPr>
          <w:rFonts w:ascii="Times New Roman" w:hAnsi="Times New Roman"/>
          <w:sz w:val="24"/>
        </w:rPr>
        <w:t xml:space="preserve"> 4. Bukového stupně, při okrajích s ostrůvky 3. Dubovo-bukového a v nejvyšších polohách 5. </w:t>
      </w:r>
      <w:proofErr w:type="spellStart"/>
      <w:r w:rsidR="001868CD">
        <w:rPr>
          <w:rFonts w:ascii="Times New Roman" w:hAnsi="Times New Roman"/>
          <w:sz w:val="24"/>
        </w:rPr>
        <w:t>Jedlovo</w:t>
      </w:r>
      <w:proofErr w:type="spellEnd"/>
      <w:r w:rsidR="001868CD">
        <w:rPr>
          <w:rFonts w:ascii="Times New Roman" w:hAnsi="Times New Roman"/>
          <w:sz w:val="24"/>
        </w:rPr>
        <w:t>-bukového stupně s ochuzenými horskými společenstvy. V lesích převažují kulturní smrčiny, na svazích jsou četné rozsáhlejší bučiny a suťové lesy, místy jsou vlhké louky a mezofilní pastviny.</w:t>
      </w:r>
    </w:p>
    <w:p w14:paraId="1785169F" w14:textId="77777777" w:rsidR="00C20042" w:rsidRDefault="00C20042">
      <w:pPr>
        <w:rPr>
          <w:rFonts w:ascii="Times New Roman" w:hAnsi="Times New Roman"/>
          <w:sz w:val="24"/>
        </w:rPr>
      </w:pPr>
      <w:r w:rsidRPr="00C20042">
        <w:rPr>
          <w:rFonts w:ascii="Times New Roman" w:hAnsi="Times New Roman"/>
          <w:sz w:val="24"/>
          <w:u w:val="single"/>
        </w:rPr>
        <w:t>Horniny</w:t>
      </w:r>
      <w:r>
        <w:rPr>
          <w:rFonts w:ascii="Times New Roman" w:hAnsi="Times New Roman"/>
          <w:sz w:val="24"/>
        </w:rPr>
        <w:t xml:space="preserve"> </w:t>
      </w:r>
      <w:r w:rsidR="00FB7B30"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Uzemí</w:t>
      </w:r>
      <w:proofErr w:type="spellEnd"/>
      <w:r>
        <w:rPr>
          <w:rFonts w:ascii="Times New Roman" w:hAnsi="Times New Roman"/>
          <w:sz w:val="24"/>
        </w:rPr>
        <w:t xml:space="preserve"> je budované spodním karbonem v kulmském vývoji, tj. Břidlicemi, drobami a místy slepenci. Vystupují zde nesouvislé sedimenty devonské, především břidlice a přeměněné diabasy. V této časti směrem k Bruntálu vystupuje</w:t>
      </w:r>
      <w:r w:rsidR="00FB7B30">
        <w:rPr>
          <w:rFonts w:ascii="Times New Roman" w:hAnsi="Times New Roman"/>
          <w:sz w:val="24"/>
        </w:rPr>
        <w:t xml:space="preserve"> </w:t>
      </w:r>
      <w:proofErr w:type="spellStart"/>
      <w:r w:rsidR="00FB7B30">
        <w:rPr>
          <w:rFonts w:ascii="Times New Roman" w:hAnsi="Times New Roman"/>
          <w:sz w:val="24"/>
        </w:rPr>
        <w:t>osum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vyraznějšíc</w:t>
      </w:r>
      <w:r w:rsidR="00FB7B30">
        <w:rPr>
          <w:rFonts w:ascii="Times New Roman" w:hAnsi="Times New Roman"/>
          <w:sz w:val="24"/>
        </w:rPr>
        <w:t>h</w:t>
      </w:r>
      <w:proofErr w:type="spellEnd"/>
      <w:r w:rsidR="00FB7B30">
        <w:rPr>
          <w:rFonts w:ascii="Times New Roman" w:hAnsi="Times New Roman"/>
          <w:sz w:val="24"/>
        </w:rPr>
        <w:t xml:space="preserve"> mladých výlevů čedičů, které tvoří největší plochy </w:t>
      </w:r>
      <w:proofErr w:type="spellStart"/>
      <w:r w:rsidR="00FB7B30">
        <w:rPr>
          <w:rFonts w:ascii="Times New Roman" w:hAnsi="Times New Roman"/>
          <w:sz w:val="24"/>
        </w:rPr>
        <w:t>neovulkanitů</w:t>
      </w:r>
      <w:proofErr w:type="spellEnd"/>
      <w:r w:rsidR="00FB7B30">
        <w:rPr>
          <w:rFonts w:ascii="Times New Roman" w:hAnsi="Times New Roman"/>
          <w:sz w:val="24"/>
        </w:rPr>
        <w:t xml:space="preserve"> na Moravě. Z pokryvů se uplatňují především </w:t>
      </w:r>
      <w:proofErr w:type="spellStart"/>
      <w:r w:rsidR="00FB7B30">
        <w:rPr>
          <w:rFonts w:ascii="Times New Roman" w:hAnsi="Times New Roman"/>
          <w:sz w:val="24"/>
        </w:rPr>
        <w:t>svahoviny</w:t>
      </w:r>
      <w:proofErr w:type="spellEnd"/>
      <w:r w:rsidR="00FB7B30">
        <w:rPr>
          <w:rFonts w:ascii="Times New Roman" w:hAnsi="Times New Roman"/>
          <w:sz w:val="24"/>
        </w:rPr>
        <w:t>, okrajově i sprašové hlíny.</w:t>
      </w:r>
    </w:p>
    <w:p w14:paraId="67C1A322" w14:textId="77777777" w:rsidR="00FB7B30" w:rsidRDefault="00FB7B30">
      <w:pPr>
        <w:rPr>
          <w:rFonts w:ascii="Times New Roman" w:hAnsi="Times New Roman"/>
          <w:sz w:val="24"/>
        </w:rPr>
      </w:pPr>
      <w:r w:rsidRPr="00FB7B30">
        <w:rPr>
          <w:rFonts w:ascii="Times New Roman" w:hAnsi="Times New Roman"/>
          <w:sz w:val="24"/>
          <w:u w:val="single"/>
        </w:rPr>
        <w:t>Podnebí</w:t>
      </w:r>
      <w:r>
        <w:rPr>
          <w:rFonts w:ascii="Times New Roman" w:hAnsi="Times New Roman"/>
          <w:sz w:val="24"/>
        </w:rPr>
        <w:t xml:space="preserve"> – Podnebí je závislé na nadmořské výšce a je relativně chladné. Dle </w:t>
      </w:r>
      <w:proofErr w:type="spellStart"/>
      <w:r>
        <w:rPr>
          <w:rFonts w:ascii="Times New Roman" w:hAnsi="Times New Roman"/>
          <w:sz w:val="24"/>
        </w:rPr>
        <w:t>Quitta</w:t>
      </w:r>
      <w:proofErr w:type="spellEnd"/>
      <w:r>
        <w:rPr>
          <w:rFonts w:ascii="Times New Roman" w:hAnsi="Times New Roman"/>
          <w:sz w:val="24"/>
        </w:rPr>
        <w:t xml:space="preserve"> leží okrajové svahy v mírně teplé oblasti MT 7, plošiny do 600m MT 2 a MT 3, vyšší partie v chladné oblasti CH 7.</w:t>
      </w:r>
    </w:p>
    <w:p w14:paraId="0A9C333C" w14:textId="77777777" w:rsidR="00FB7B30" w:rsidRDefault="00FB7B3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Půdy – </w:t>
      </w:r>
      <w:proofErr w:type="spellStart"/>
      <w:r>
        <w:rPr>
          <w:rFonts w:ascii="Times New Roman" w:hAnsi="Times New Roman"/>
          <w:sz w:val="24"/>
        </w:rPr>
        <w:t>Dystrické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kambizemě</w:t>
      </w:r>
      <w:proofErr w:type="spellEnd"/>
      <w:r>
        <w:rPr>
          <w:rFonts w:ascii="Times New Roman" w:hAnsi="Times New Roman"/>
          <w:sz w:val="24"/>
        </w:rPr>
        <w:t xml:space="preserve"> ve vyšších oblastech na plošinách převažují kyselé typické </w:t>
      </w:r>
      <w:proofErr w:type="spellStart"/>
      <w:r>
        <w:rPr>
          <w:rFonts w:ascii="Times New Roman" w:hAnsi="Times New Roman"/>
          <w:sz w:val="24"/>
        </w:rPr>
        <w:t>kambizemě</w:t>
      </w:r>
      <w:proofErr w:type="spellEnd"/>
      <w:r>
        <w:rPr>
          <w:rFonts w:ascii="Times New Roman" w:hAnsi="Times New Roman"/>
          <w:sz w:val="24"/>
        </w:rPr>
        <w:t xml:space="preserve">, často </w:t>
      </w:r>
      <w:proofErr w:type="spellStart"/>
      <w:r>
        <w:rPr>
          <w:rFonts w:ascii="Times New Roman" w:hAnsi="Times New Roman"/>
          <w:sz w:val="24"/>
        </w:rPr>
        <w:t>oglejené</w:t>
      </w:r>
      <w:proofErr w:type="spellEnd"/>
      <w:r>
        <w:rPr>
          <w:rFonts w:ascii="Times New Roman" w:hAnsi="Times New Roman"/>
          <w:sz w:val="24"/>
        </w:rPr>
        <w:t xml:space="preserve"> až </w:t>
      </w:r>
      <w:proofErr w:type="spellStart"/>
      <w:r>
        <w:rPr>
          <w:rFonts w:ascii="Times New Roman" w:hAnsi="Times New Roman"/>
          <w:sz w:val="24"/>
        </w:rPr>
        <w:t>pseudoglejové</w:t>
      </w:r>
      <w:proofErr w:type="spellEnd"/>
      <w:r>
        <w:rPr>
          <w:rFonts w:ascii="Times New Roman" w:hAnsi="Times New Roman"/>
          <w:sz w:val="24"/>
        </w:rPr>
        <w:t xml:space="preserve">. Vyskytují se i </w:t>
      </w:r>
      <w:proofErr w:type="spellStart"/>
      <w:r>
        <w:rPr>
          <w:rFonts w:ascii="Times New Roman" w:hAnsi="Times New Roman"/>
          <w:sz w:val="24"/>
        </w:rPr>
        <w:t>organozemě</w:t>
      </w:r>
      <w:proofErr w:type="spellEnd"/>
      <w:r>
        <w:rPr>
          <w:rFonts w:ascii="Times New Roman" w:hAnsi="Times New Roman"/>
          <w:sz w:val="24"/>
        </w:rPr>
        <w:t xml:space="preserve"> typu mělčích rašelin.</w:t>
      </w:r>
    </w:p>
    <w:p w14:paraId="25663D25" w14:textId="77777777" w:rsidR="00FB7B30" w:rsidRDefault="00FB7B30">
      <w:pPr>
        <w:rPr>
          <w:rFonts w:ascii="Times New Roman" w:hAnsi="Times New Roman"/>
          <w:sz w:val="24"/>
        </w:rPr>
      </w:pPr>
      <w:r w:rsidRPr="00FB7B30">
        <w:rPr>
          <w:rFonts w:ascii="Times New Roman" w:hAnsi="Times New Roman"/>
          <w:sz w:val="24"/>
          <w:u w:val="single"/>
        </w:rPr>
        <w:t>Biota</w:t>
      </w:r>
      <w:r>
        <w:rPr>
          <w:rFonts w:ascii="Times New Roman" w:hAnsi="Times New Roman"/>
          <w:sz w:val="24"/>
        </w:rPr>
        <w:t xml:space="preserve"> </w:t>
      </w:r>
      <w:r w:rsidR="009743E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="009743E7">
        <w:rPr>
          <w:rFonts w:ascii="Times New Roman" w:hAnsi="Times New Roman"/>
          <w:sz w:val="24"/>
        </w:rPr>
        <w:t xml:space="preserve">Vegetační stupně (Skalický): </w:t>
      </w:r>
      <w:proofErr w:type="spellStart"/>
      <w:r w:rsidR="009743E7">
        <w:rPr>
          <w:rFonts w:ascii="Times New Roman" w:hAnsi="Times New Roman"/>
          <w:sz w:val="24"/>
        </w:rPr>
        <w:t>suprakolinní</w:t>
      </w:r>
      <w:proofErr w:type="spellEnd"/>
      <w:r w:rsidR="009743E7">
        <w:rPr>
          <w:rFonts w:ascii="Times New Roman" w:hAnsi="Times New Roman"/>
          <w:sz w:val="24"/>
        </w:rPr>
        <w:t xml:space="preserve"> až montánní. Potenciálně převládají květnaté bučiny (</w:t>
      </w:r>
      <w:proofErr w:type="spellStart"/>
      <w:r w:rsidR="009743E7">
        <w:rPr>
          <w:rFonts w:ascii="Times New Roman" w:hAnsi="Times New Roman"/>
          <w:i/>
          <w:sz w:val="24"/>
        </w:rPr>
        <w:t>Melico-Fagetum</w:t>
      </w:r>
      <w:proofErr w:type="spellEnd"/>
      <w:r w:rsidR="009743E7">
        <w:rPr>
          <w:rFonts w:ascii="Times New Roman" w:hAnsi="Times New Roman"/>
          <w:i/>
          <w:sz w:val="24"/>
        </w:rPr>
        <w:t xml:space="preserve">, </w:t>
      </w:r>
      <w:proofErr w:type="spellStart"/>
      <w:r w:rsidR="009743E7">
        <w:rPr>
          <w:rFonts w:ascii="Times New Roman" w:hAnsi="Times New Roman"/>
          <w:i/>
          <w:sz w:val="24"/>
        </w:rPr>
        <w:t>Dentario</w:t>
      </w:r>
      <w:proofErr w:type="spellEnd"/>
      <w:r w:rsidR="009743E7">
        <w:rPr>
          <w:rFonts w:ascii="Times New Roman" w:hAnsi="Times New Roman"/>
          <w:i/>
          <w:sz w:val="24"/>
        </w:rPr>
        <w:t xml:space="preserve"> </w:t>
      </w:r>
      <w:proofErr w:type="spellStart"/>
      <w:r w:rsidR="009743E7">
        <w:rPr>
          <w:rFonts w:ascii="Times New Roman" w:hAnsi="Times New Roman"/>
          <w:i/>
          <w:sz w:val="24"/>
        </w:rPr>
        <w:t>enneaphylli-Fagetum</w:t>
      </w:r>
      <w:proofErr w:type="spellEnd"/>
      <w:r w:rsidR="009743E7">
        <w:rPr>
          <w:rFonts w:ascii="Times New Roman" w:hAnsi="Times New Roman"/>
          <w:sz w:val="24"/>
        </w:rPr>
        <w:t xml:space="preserve">) Výskyt ostrůvků acidofilních bučin svazu </w:t>
      </w:r>
      <w:proofErr w:type="spellStart"/>
      <w:r w:rsidR="009743E7">
        <w:rPr>
          <w:rFonts w:ascii="Times New Roman" w:hAnsi="Times New Roman"/>
          <w:i/>
          <w:sz w:val="24"/>
        </w:rPr>
        <w:t>Luzulo-Fagion</w:t>
      </w:r>
      <w:proofErr w:type="spellEnd"/>
      <w:r w:rsidR="009743E7">
        <w:rPr>
          <w:rFonts w:ascii="Times New Roman" w:hAnsi="Times New Roman"/>
          <w:i/>
          <w:sz w:val="24"/>
        </w:rPr>
        <w:t>.</w:t>
      </w:r>
      <w:r w:rsidR="009743E7">
        <w:rPr>
          <w:rFonts w:ascii="Times New Roman" w:hAnsi="Times New Roman"/>
          <w:sz w:val="24"/>
        </w:rPr>
        <w:t xml:space="preserve"> Na strmých (zlomových) a </w:t>
      </w:r>
      <w:proofErr w:type="spellStart"/>
      <w:r w:rsidR="009743E7">
        <w:rPr>
          <w:rFonts w:ascii="Times New Roman" w:hAnsi="Times New Roman"/>
          <w:sz w:val="24"/>
        </w:rPr>
        <w:t>kamenitýcg</w:t>
      </w:r>
      <w:proofErr w:type="spellEnd"/>
      <w:r w:rsidR="009743E7">
        <w:rPr>
          <w:rFonts w:ascii="Times New Roman" w:hAnsi="Times New Roman"/>
          <w:sz w:val="24"/>
        </w:rPr>
        <w:t xml:space="preserve"> svazích v údolích jsou vyvinuty suťové lesy (</w:t>
      </w:r>
      <w:proofErr w:type="spellStart"/>
      <w:r w:rsidR="009743E7" w:rsidRPr="009743E7">
        <w:rPr>
          <w:rFonts w:ascii="Times New Roman" w:hAnsi="Times New Roman"/>
          <w:i/>
          <w:sz w:val="24"/>
        </w:rPr>
        <w:t>Tilio-Acerion</w:t>
      </w:r>
      <w:proofErr w:type="spellEnd"/>
      <w:r w:rsidR="009743E7">
        <w:rPr>
          <w:rFonts w:ascii="Times New Roman" w:hAnsi="Times New Roman"/>
          <w:sz w:val="24"/>
        </w:rPr>
        <w:t xml:space="preserve">), zvláště </w:t>
      </w:r>
      <w:proofErr w:type="spellStart"/>
      <w:r w:rsidR="009743E7" w:rsidRPr="009743E7">
        <w:rPr>
          <w:rFonts w:ascii="Times New Roman" w:hAnsi="Times New Roman"/>
          <w:i/>
          <w:sz w:val="24"/>
        </w:rPr>
        <w:t>Mercuriali-Fraxinetum</w:t>
      </w:r>
      <w:proofErr w:type="spellEnd"/>
      <w:r w:rsidR="00A94FBC">
        <w:rPr>
          <w:rFonts w:ascii="Times New Roman" w:hAnsi="Times New Roman"/>
          <w:i/>
          <w:sz w:val="24"/>
        </w:rPr>
        <w:t>,</w:t>
      </w:r>
      <w:r w:rsidR="00A94FBC">
        <w:rPr>
          <w:rFonts w:ascii="Times New Roman" w:hAnsi="Times New Roman"/>
          <w:sz w:val="24"/>
        </w:rPr>
        <w:t xml:space="preserve"> při větších tocích.</w:t>
      </w:r>
      <w:r w:rsidR="009743E7">
        <w:rPr>
          <w:rFonts w:ascii="Times New Roman" w:hAnsi="Times New Roman"/>
          <w:i/>
          <w:sz w:val="24"/>
        </w:rPr>
        <w:t xml:space="preserve"> </w:t>
      </w:r>
      <w:r w:rsidR="00A94FBC">
        <w:rPr>
          <w:rFonts w:ascii="Times New Roman" w:hAnsi="Times New Roman"/>
          <w:sz w:val="24"/>
        </w:rPr>
        <w:t xml:space="preserve">Četné </w:t>
      </w:r>
      <w:proofErr w:type="spellStart"/>
      <w:r w:rsidR="00A94FBC">
        <w:rPr>
          <w:rFonts w:ascii="Times New Roman" w:hAnsi="Times New Roman"/>
          <w:sz w:val="24"/>
        </w:rPr>
        <w:t>oreofyty</w:t>
      </w:r>
      <w:proofErr w:type="spellEnd"/>
      <w:r w:rsidR="00A94FBC">
        <w:rPr>
          <w:rFonts w:ascii="Times New Roman" w:hAnsi="Times New Roman"/>
          <w:sz w:val="24"/>
        </w:rPr>
        <w:t xml:space="preserve"> sestupující od severozápadu zejména do údolí vodních toků. Patří k nim např. Plavuň pučivá (</w:t>
      </w:r>
      <w:proofErr w:type="spellStart"/>
      <w:r w:rsidR="00A94FBC" w:rsidRPr="00A94FBC">
        <w:rPr>
          <w:rFonts w:ascii="Times New Roman" w:hAnsi="Times New Roman"/>
          <w:i/>
          <w:sz w:val="24"/>
        </w:rPr>
        <w:t>Lycopodium</w:t>
      </w:r>
      <w:proofErr w:type="spellEnd"/>
      <w:r w:rsidR="00A94FBC" w:rsidRPr="00A94FBC">
        <w:rPr>
          <w:rFonts w:ascii="Times New Roman" w:hAnsi="Times New Roman"/>
          <w:i/>
          <w:sz w:val="24"/>
        </w:rPr>
        <w:t xml:space="preserve"> </w:t>
      </w:r>
      <w:proofErr w:type="spellStart"/>
      <w:r w:rsidR="00A94FBC" w:rsidRPr="00A94FBC">
        <w:rPr>
          <w:rFonts w:ascii="Times New Roman" w:hAnsi="Times New Roman"/>
          <w:i/>
          <w:sz w:val="24"/>
        </w:rPr>
        <w:t>annotinum</w:t>
      </w:r>
      <w:proofErr w:type="spellEnd"/>
      <w:r w:rsidR="00A94FBC">
        <w:rPr>
          <w:rFonts w:ascii="Times New Roman" w:hAnsi="Times New Roman"/>
          <w:sz w:val="24"/>
        </w:rPr>
        <w:t>), kamzičník rakouský (</w:t>
      </w:r>
      <w:proofErr w:type="spellStart"/>
      <w:r w:rsidR="00A94FBC" w:rsidRPr="00A94FBC">
        <w:rPr>
          <w:rFonts w:ascii="Times New Roman" w:hAnsi="Times New Roman"/>
          <w:i/>
          <w:sz w:val="24"/>
        </w:rPr>
        <w:t>Doronicum</w:t>
      </w:r>
      <w:proofErr w:type="spellEnd"/>
      <w:r w:rsidR="00A94FBC" w:rsidRPr="00A94FBC">
        <w:rPr>
          <w:rFonts w:ascii="Times New Roman" w:hAnsi="Times New Roman"/>
          <w:i/>
          <w:sz w:val="24"/>
        </w:rPr>
        <w:t xml:space="preserve"> </w:t>
      </w:r>
      <w:proofErr w:type="spellStart"/>
      <w:r w:rsidR="00A94FBC" w:rsidRPr="00A94FBC">
        <w:rPr>
          <w:rFonts w:ascii="Times New Roman" w:hAnsi="Times New Roman"/>
          <w:i/>
          <w:sz w:val="24"/>
        </w:rPr>
        <w:t>austriacum</w:t>
      </w:r>
      <w:proofErr w:type="spellEnd"/>
      <w:r w:rsidR="00A94FBC" w:rsidRPr="00A94FBC">
        <w:rPr>
          <w:rFonts w:ascii="Times New Roman" w:hAnsi="Times New Roman"/>
          <w:i/>
          <w:sz w:val="24"/>
        </w:rPr>
        <w:t>)</w:t>
      </w:r>
      <w:r w:rsidR="00A94FBC">
        <w:rPr>
          <w:rFonts w:ascii="Times New Roman" w:hAnsi="Times New Roman"/>
          <w:sz w:val="24"/>
        </w:rPr>
        <w:t xml:space="preserve">. Poměrně silně jsou zastoupeny druhy se </w:t>
      </w:r>
      <w:proofErr w:type="spellStart"/>
      <w:r w:rsidR="00A94FBC">
        <w:rPr>
          <w:rFonts w:ascii="Times New Roman" w:hAnsi="Times New Roman"/>
          <w:sz w:val="24"/>
        </w:rPr>
        <w:t>subatlanskou</w:t>
      </w:r>
      <w:proofErr w:type="spellEnd"/>
      <w:r w:rsidR="00A94FBC">
        <w:rPr>
          <w:rFonts w:ascii="Times New Roman" w:hAnsi="Times New Roman"/>
          <w:sz w:val="24"/>
        </w:rPr>
        <w:t xml:space="preserve"> tendencí, např. </w:t>
      </w:r>
      <w:proofErr w:type="spellStart"/>
      <w:r w:rsidR="00A94FBC">
        <w:rPr>
          <w:rFonts w:ascii="Times New Roman" w:hAnsi="Times New Roman"/>
          <w:sz w:val="24"/>
        </w:rPr>
        <w:t>Blátěnka</w:t>
      </w:r>
      <w:proofErr w:type="spellEnd"/>
      <w:r w:rsidR="00A94FBC">
        <w:rPr>
          <w:rFonts w:ascii="Times New Roman" w:hAnsi="Times New Roman"/>
          <w:sz w:val="24"/>
        </w:rPr>
        <w:t xml:space="preserve"> vodní (</w:t>
      </w:r>
      <w:proofErr w:type="spellStart"/>
      <w:r w:rsidR="00A94FBC" w:rsidRPr="00A94FBC">
        <w:rPr>
          <w:rFonts w:ascii="Times New Roman" w:hAnsi="Times New Roman"/>
          <w:i/>
          <w:sz w:val="24"/>
        </w:rPr>
        <w:t>Limosella</w:t>
      </w:r>
      <w:proofErr w:type="spellEnd"/>
      <w:r w:rsidR="00A94FBC" w:rsidRPr="00A94FBC">
        <w:rPr>
          <w:rFonts w:ascii="Times New Roman" w:hAnsi="Times New Roman"/>
          <w:i/>
          <w:sz w:val="24"/>
        </w:rPr>
        <w:t xml:space="preserve"> </w:t>
      </w:r>
      <w:proofErr w:type="spellStart"/>
      <w:r w:rsidR="00A94FBC" w:rsidRPr="00A94FBC">
        <w:rPr>
          <w:rFonts w:ascii="Times New Roman" w:hAnsi="Times New Roman"/>
          <w:i/>
          <w:sz w:val="24"/>
        </w:rPr>
        <w:t>aquatica</w:t>
      </w:r>
      <w:proofErr w:type="spellEnd"/>
      <w:r w:rsidR="00A94FBC">
        <w:rPr>
          <w:rFonts w:ascii="Times New Roman" w:hAnsi="Times New Roman"/>
          <w:sz w:val="24"/>
        </w:rPr>
        <w:t xml:space="preserve">), sítina </w:t>
      </w:r>
      <w:proofErr w:type="spellStart"/>
      <w:r w:rsidR="00A94FBC">
        <w:rPr>
          <w:rFonts w:ascii="Times New Roman" w:hAnsi="Times New Roman"/>
          <w:sz w:val="24"/>
        </w:rPr>
        <w:t>níťovitá</w:t>
      </w:r>
      <w:proofErr w:type="spellEnd"/>
      <w:r w:rsidR="00A94FBC">
        <w:rPr>
          <w:rFonts w:ascii="Times New Roman" w:hAnsi="Times New Roman"/>
          <w:sz w:val="24"/>
        </w:rPr>
        <w:t xml:space="preserve"> (</w:t>
      </w:r>
      <w:proofErr w:type="spellStart"/>
      <w:r w:rsidR="00A94FBC" w:rsidRPr="00A94FBC">
        <w:rPr>
          <w:rFonts w:ascii="Times New Roman" w:hAnsi="Times New Roman"/>
          <w:i/>
          <w:sz w:val="24"/>
        </w:rPr>
        <w:t>Juncus</w:t>
      </w:r>
      <w:proofErr w:type="spellEnd"/>
      <w:r w:rsidR="00A94FBC" w:rsidRPr="00A94FBC">
        <w:rPr>
          <w:rFonts w:ascii="Times New Roman" w:hAnsi="Times New Roman"/>
          <w:i/>
          <w:sz w:val="24"/>
        </w:rPr>
        <w:t xml:space="preserve"> </w:t>
      </w:r>
      <w:proofErr w:type="spellStart"/>
      <w:r w:rsidR="00A94FBC" w:rsidRPr="00A94FBC">
        <w:rPr>
          <w:rFonts w:ascii="Times New Roman" w:hAnsi="Times New Roman"/>
          <w:i/>
          <w:sz w:val="24"/>
        </w:rPr>
        <w:t>filiformis</w:t>
      </w:r>
      <w:proofErr w:type="spellEnd"/>
      <w:r w:rsidR="00A94FBC">
        <w:rPr>
          <w:rFonts w:ascii="Times New Roman" w:hAnsi="Times New Roman"/>
          <w:sz w:val="24"/>
        </w:rPr>
        <w:t>), pavinec modrý(</w:t>
      </w:r>
      <w:proofErr w:type="spellStart"/>
      <w:r w:rsidR="00A94FBC" w:rsidRPr="00A94FBC">
        <w:rPr>
          <w:rFonts w:ascii="Times New Roman" w:hAnsi="Times New Roman"/>
          <w:i/>
          <w:sz w:val="24"/>
        </w:rPr>
        <w:t>Jasione</w:t>
      </w:r>
      <w:proofErr w:type="spellEnd"/>
      <w:r w:rsidR="00A94FBC" w:rsidRPr="00A94FBC">
        <w:rPr>
          <w:rFonts w:ascii="Times New Roman" w:hAnsi="Times New Roman"/>
          <w:i/>
          <w:sz w:val="24"/>
        </w:rPr>
        <w:t xml:space="preserve"> </w:t>
      </w:r>
      <w:proofErr w:type="spellStart"/>
      <w:r w:rsidR="00A94FBC" w:rsidRPr="00A94FBC">
        <w:rPr>
          <w:rFonts w:ascii="Times New Roman" w:hAnsi="Times New Roman"/>
          <w:i/>
          <w:sz w:val="24"/>
        </w:rPr>
        <w:t>montana</w:t>
      </w:r>
      <w:proofErr w:type="spellEnd"/>
      <w:r w:rsidR="00A94FBC">
        <w:rPr>
          <w:rFonts w:ascii="Times New Roman" w:hAnsi="Times New Roman"/>
          <w:sz w:val="24"/>
        </w:rPr>
        <w:t xml:space="preserve">). </w:t>
      </w:r>
    </w:p>
    <w:p w14:paraId="5E447EB2" w14:textId="77777777" w:rsidR="000D4340" w:rsidRDefault="00A94FB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Bioregion</w:t>
      </w:r>
      <w:proofErr w:type="spellEnd"/>
      <w:r>
        <w:rPr>
          <w:rFonts w:ascii="Times New Roman" w:hAnsi="Times New Roman"/>
          <w:sz w:val="24"/>
        </w:rPr>
        <w:t xml:space="preserve"> představuje nejvýchodnější výspu hercynské podhorské fauny, do níž ovšem již </w:t>
      </w:r>
      <w:r w:rsidR="000D4340">
        <w:rPr>
          <w:rFonts w:ascii="Times New Roman" w:hAnsi="Times New Roman"/>
          <w:sz w:val="24"/>
        </w:rPr>
        <w:t xml:space="preserve">zřetelně zasahují vlivy sousedních </w:t>
      </w:r>
      <w:proofErr w:type="spellStart"/>
      <w:r w:rsidR="000D4340">
        <w:rPr>
          <w:rFonts w:ascii="Times New Roman" w:hAnsi="Times New Roman"/>
          <w:sz w:val="24"/>
        </w:rPr>
        <w:t>podprovincií</w:t>
      </w:r>
      <w:proofErr w:type="spellEnd"/>
      <w:r w:rsidR="000D4340">
        <w:rPr>
          <w:rFonts w:ascii="Times New Roman" w:hAnsi="Times New Roman"/>
          <w:sz w:val="24"/>
        </w:rPr>
        <w:t xml:space="preserve">. Tekoucí vody patří do pstruhového pásma. </w:t>
      </w:r>
      <w:proofErr w:type="spellStart"/>
      <w:r w:rsidR="000D4340">
        <w:rPr>
          <w:rFonts w:ascii="Times New Roman" w:hAnsi="Times New Roman"/>
          <w:sz w:val="24"/>
        </w:rPr>
        <w:t>Vyznamné</w:t>
      </w:r>
      <w:proofErr w:type="spellEnd"/>
      <w:r w:rsidR="000D4340">
        <w:rPr>
          <w:rFonts w:ascii="Times New Roman" w:hAnsi="Times New Roman"/>
          <w:sz w:val="24"/>
        </w:rPr>
        <w:t xml:space="preserve"> druhy – Savci: Ježek </w:t>
      </w:r>
      <w:proofErr w:type="spellStart"/>
      <w:r w:rsidR="000D4340">
        <w:rPr>
          <w:rFonts w:ascii="Times New Roman" w:hAnsi="Times New Roman"/>
          <w:sz w:val="24"/>
        </w:rPr>
        <w:t>vychodní</w:t>
      </w:r>
      <w:proofErr w:type="spellEnd"/>
      <w:r w:rsidR="000D4340">
        <w:rPr>
          <w:rFonts w:ascii="Times New Roman" w:hAnsi="Times New Roman"/>
          <w:sz w:val="24"/>
        </w:rPr>
        <w:t xml:space="preserve"> (</w:t>
      </w:r>
      <w:proofErr w:type="spellStart"/>
      <w:r w:rsidR="000D4340" w:rsidRPr="000D4340">
        <w:rPr>
          <w:rFonts w:ascii="Times New Roman" w:hAnsi="Times New Roman"/>
          <w:i/>
          <w:sz w:val="24"/>
        </w:rPr>
        <w:t>Erinaceus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concolor</w:t>
      </w:r>
      <w:proofErr w:type="spellEnd"/>
      <w:r w:rsidR="000D4340">
        <w:rPr>
          <w:rFonts w:ascii="Times New Roman" w:hAnsi="Times New Roman"/>
          <w:sz w:val="24"/>
        </w:rPr>
        <w:t>), plch lesní (</w:t>
      </w:r>
      <w:proofErr w:type="spellStart"/>
      <w:r w:rsidR="000D4340" w:rsidRPr="000D4340">
        <w:rPr>
          <w:rFonts w:ascii="Times New Roman" w:hAnsi="Times New Roman"/>
          <w:i/>
          <w:sz w:val="24"/>
        </w:rPr>
        <w:t>Dryomys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nitedula</w:t>
      </w:r>
      <w:proofErr w:type="spellEnd"/>
      <w:r w:rsidR="000D4340">
        <w:rPr>
          <w:rFonts w:ascii="Times New Roman" w:hAnsi="Times New Roman"/>
          <w:sz w:val="24"/>
        </w:rPr>
        <w:t xml:space="preserve">), myšice </w:t>
      </w:r>
      <w:proofErr w:type="spellStart"/>
      <w:r w:rsidR="000D4340">
        <w:rPr>
          <w:rFonts w:ascii="Times New Roman" w:hAnsi="Times New Roman"/>
          <w:sz w:val="24"/>
        </w:rPr>
        <w:t>temnopasá</w:t>
      </w:r>
      <w:proofErr w:type="spellEnd"/>
      <w:r w:rsidR="000D4340">
        <w:rPr>
          <w:rFonts w:ascii="Times New Roman" w:hAnsi="Times New Roman"/>
          <w:sz w:val="24"/>
        </w:rPr>
        <w:t xml:space="preserve"> (</w:t>
      </w:r>
      <w:proofErr w:type="spellStart"/>
      <w:r w:rsidR="000D4340" w:rsidRPr="000D4340">
        <w:rPr>
          <w:rFonts w:ascii="Times New Roman" w:hAnsi="Times New Roman"/>
          <w:i/>
          <w:sz w:val="24"/>
        </w:rPr>
        <w:t>Apodemus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agrarius</w:t>
      </w:r>
      <w:proofErr w:type="spellEnd"/>
      <w:r w:rsidR="000D4340">
        <w:rPr>
          <w:rFonts w:ascii="Times New Roman" w:hAnsi="Times New Roman"/>
          <w:sz w:val="24"/>
        </w:rPr>
        <w:t>) netopýr brvitý (</w:t>
      </w:r>
      <w:proofErr w:type="spellStart"/>
      <w:r w:rsidR="000D4340" w:rsidRPr="000D4340">
        <w:rPr>
          <w:rFonts w:ascii="Times New Roman" w:hAnsi="Times New Roman"/>
          <w:i/>
          <w:sz w:val="24"/>
        </w:rPr>
        <w:t>Myotis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emarginatus</w:t>
      </w:r>
      <w:proofErr w:type="spellEnd"/>
      <w:r w:rsidR="000D4340">
        <w:rPr>
          <w:rFonts w:ascii="Times New Roman" w:hAnsi="Times New Roman"/>
          <w:sz w:val="24"/>
        </w:rPr>
        <w:t>). Ptáci: tetřívek obecný (</w:t>
      </w:r>
      <w:proofErr w:type="spellStart"/>
      <w:r w:rsidR="000D4340" w:rsidRPr="000D4340">
        <w:rPr>
          <w:rFonts w:ascii="Times New Roman" w:hAnsi="Times New Roman"/>
          <w:i/>
          <w:sz w:val="24"/>
        </w:rPr>
        <w:t>Tetrao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tetrix</w:t>
      </w:r>
      <w:proofErr w:type="spellEnd"/>
      <w:r w:rsidR="000D4340">
        <w:rPr>
          <w:rFonts w:ascii="Times New Roman" w:hAnsi="Times New Roman"/>
          <w:sz w:val="24"/>
        </w:rPr>
        <w:t>). Obojživelníci: mlok skvrnitý (</w:t>
      </w:r>
      <w:r w:rsidR="000D4340" w:rsidRPr="000D4340">
        <w:rPr>
          <w:rFonts w:ascii="Times New Roman" w:hAnsi="Times New Roman"/>
          <w:i/>
          <w:sz w:val="24"/>
        </w:rPr>
        <w:t xml:space="preserve">Salamandra </w:t>
      </w:r>
      <w:proofErr w:type="spellStart"/>
      <w:r w:rsidR="000D4340" w:rsidRPr="000D4340">
        <w:rPr>
          <w:rFonts w:ascii="Times New Roman" w:hAnsi="Times New Roman"/>
          <w:i/>
          <w:sz w:val="24"/>
        </w:rPr>
        <w:t>salamandra</w:t>
      </w:r>
      <w:proofErr w:type="spellEnd"/>
      <w:r w:rsidR="000D4340">
        <w:rPr>
          <w:rFonts w:ascii="Times New Roman" w:hAnsi="Times New Roman"/>
          <w:sz w:val="24"/>
        </w:rPr>
        <w:t>). Plazi: zmije obecná(</w:t>
      </w:r>
      <w:proofErr w:type="spellStart"/>
      <w:r w:rsidR="000D4340" w:rsidRPr="000D4340">
        <w:rPr>
          <w:rFonts w:ascii="Times New Roman" w:hAnsi="Times New Roman"/>
          <w:i/>
          <w:sz w:val="24"/>
        </w:rPr>
        <w:t>Vipera</w:t>
      </w:r>
      <w:proofErr w:type="spellEnd"/>
      <w:r w:rsidR="000D4340" w:rsidRPr="000D4340">
        <w:rPr>
          <w:rFonts w:ascii="Times New Roman" w:hAnsi="Times New Roman"/>
          <w:i/>
          <w:sz w:val="24"/>
        </w:rPr>
        <w:t xml:space="preserve"> </w:t>
      </w:r>
      <w:proofErr w:type="spellStart"/>
      <w:r w:rsidR="000D4340" w:rsidRPr="000D4340">
        <w:rPr>
          <w:rFonts w:ascii="Times New Roman" w:hAnsi="Times New Roman"/>
          <w:i/>
          <w:sz w:val="24"/>
        </w:rPr>
        <w:t>berus</w:t>
      </w:r>
      <w:proofErr w:type="spellEnd"/>
      <w:r w:rsidR="000D4340">
        <w:rPr>
          <w:rFonts w:ascii="Times New Roman" w:hAnsi="Times New Roman"/>
          <w:sz w:val="24"/>
        </w:rPr>
        <w:t>).</w:t>
      </w:r>
    </w:p>
    <w:p w14:paraId="04BD4CBB" w14:textId="77777777" w:rsidR="000D4340" w:rsidRDefault="000D4340">
      <w:pPr>
        <w:rPr>
          <w:rFonts w:ascii="Times New Roman" w:hAnsi="Times New Roman"/>
          <w:sz w:val="24"/>
        </w:rPr>
      </w:pPr>
    </w:p>
    <w:p w14:paraId="6D356225" w14:textId="77777777" w:rsidR="009A7A68" w:rsidRDefault="009A7A68">
      <w:pPr>
        <w:rPr>
          <w:rFonts w:ascii="Times New Roman" w:hAnsi="Times New Roman"/>
          <w:sz w:val="24"/>
        </w:rPr>
      </w:pPr>
    </w:p>
    <w:p w14:paraId="340318D5" w14:textId="77777777" w:rsidR="00C20042" w:rsidRDefault="000D4340" w:rsidP="000D4340">
      <w:pPr>
        <w:jc w:val="center"/>
        <w:rPr>
          <w:rFonts w:ascii="Times New Roman" w:hAnsi="Times New Roman"/>
          <w:b/>
          <w:sz w:val="24"/>
        </w:rPr>
      </w:pPr>
      <w:r w:rsidRPr="000D4340">
        <w:rPr>
          <w:rFonts w:ascii="Times New Roman" w:hAnsi="Times New Roman"/>
          <w:b/>
          <w:sz w:val="24"/>
        </w:rPr>
        <w:lastRenderedPageBreak/>
        <w:t xml:space="preserve">Charakteristika </w:t>
      </w:r>
      <w:proofErr w:type="spellStart"/>
      <w:r w:rsidRPr="000D4340">
        <w:rPr>
          <w:rFonts w:ascii="Times New Roman" w:hAnsi="Times New Roman"/>
          <w:b/>
          <w:sz w:val="24"/>
        </w:rPr>
        <w:t>biochor</w:t>
      </w:r>
      <w:proofErr w:type="spellEnd"/>
    </w:p>
    <w:p w14:paraId="75DC72BA" w14:textId="77777777" w:rsidR="0087367D" w:rsidRDefault="0087367D" w:rsidP="0087367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4SM Svahy na drobách 4. </w:t>
      </w:r>
      <w:proofErr w:type="spellStart"/>
      <w:r>
        <w:rPr>
          <w:rFonts w:ascii="Times New Roman" w:hAnsi="Times New Roman"/>
          <w:b/>
          <w:sz w:val="24"/>
        </w:rPr>
        <w:t>v.s</w:t>
      </w:r>
      <w:proofErr w:type="spellEnd"/>
      <w:r>
        <w:rPr>
          <w:rFonts w:ascii="Times New Roman" w:hAnsi="Times New Roman"/>
          <w:b/>
          <w:sz w:val="24"/>
        </w:rPr>
        <w:t>.</w:t>
      </w:r>
    </w:p>
    <w:p w14:paraId="252A3120" w14:textId="77777777" w:rsidR="0087367D" w:rsidRDefault="0087367D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092392">
        <w:rPr>
          <w:rFonts w:ascii="Times New Roman" w:hAnsi="Times New Roman"/>
          <w:sz w:val="24"/>
        </w:rPr>
        <w:t xml:space="preserve">Typ je tvořen mnoha malými a několika středně velkými segmenty po obvodu nižších pohoří – Brd a Nízkého Jeseníku. </w:t>
      </w:r>
      <w:r>
        <w:rPr>
          <w:rFonts w:ascii="Times New Roman" w:hAnsi="Times New Roman"/>
          <w:sz w:val="24"/>
        </w:rPr>
        <w:t xml:space="preserve">Reliéf </w:t>
      </w:r>
      <w:proofErr w:type="spellStart"/>
      <w:r>
        <w:rPr>
          <w:rFonts w:ascii="Times New Roman" w:hAnsi="Times New Roman"/>
          <w:sz w:val="24"/>
        </w:rPr>
        <w:t>ma</w:t>
      </w:r>
      <w:proofErr w:type="spellEnd"/>
      <w:r>
        <w:rPr>
          <w:rFonts w:ascii="Times New Roman" w:hAnsi="Times New Roman"/>
          <w:sz w:val="24"/>
        </w:rPr>
        <w:t xml:space="preserve"> tvar svahu, zpravidla spadajícího z vyšších hřbetů, náležejících do 5. Vegetačního stupně.</w:t>
      </w:r>
      <w:r w:rsidR="0009239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Často </w:t>
      </w:r>
      <w:proofErr w:type="spellStart"/>
      <w:r>
        <w:rPr>
          <w:rFonts w:ascii="Times New Roman" w:hAnsi="Times New Roman"/>
          <w:sz w:val="24"/>
        </w:rPr>
        <w:t>přechazejí</w:t>
      </w:r>
      <w:proofErr w:type="spellEnd"/>
      <w:r>
        <w:rPr>
          <w:rFonts w:ascii="Times New Roman" w:hAnsi="Times New Roman"/>
          <w:sz w:val="24"/>
        </w:rPr>
        <w:t xml:space="preserve"> do podmáčených sníženin. Segmenty moravské mají </w:t>
      </w:r>
      <w:proofErr w:type="spellStart"/>
      <w:r>
        <w:rPr>
          <w:rFonts w:ascii="Times New Roman" w:hAnsi="Times New Roman"/>
          <w:sz w:val="24"/>
        </w:rPr>
        <w:t>přikré</w:t>
      </w:r>
      <w:proofErr w:type="spellEnd"/>
      <w:r>
        <w:rPr>
          <w:rFonts w:ascii="Times New Roman" w:hAnsi="Times New Roman"/>
          <w:sz w:val="24"/>
        </w:rPr>
        <w:t>, převážn</w:t>
      </w:r>
      <w:r w:rsidR="00092392">
        <w:rPr>
          <w:rFonts w:ascii="Times New Roman" w:hAnsi="Times New Roman"/>
          <w:sz w:val="24"/>
        </w:rPr>
        <w:t xml:space="preserve">ě konvexně vyklenuté svahy a jsou rozčleněny mnoha svahovými údolími, z nichž ty větší jsou samostatnými </w:t>
      </w:r>
      <w:proofErr w:type="spellStart"/>
      <w:r w:rsidR="00092392">
        <w:rPr>
          <w:rFonts w:ascii="Times New Roman" w:hAnsi="Times New Roman"/>
          <w:sz w:val="24"/>
        </w:rPr>
        <w:t>biochorami</w:t>
      </w:r>
      <w:proofErr w:type="spellEnd"/>
      <w:r w:rsidR="00092392">
        <w:rPr>
          <w:rFonts w:ascii="Times New Roman" w:hAnsi="Times New Roman"/>
          <w:sz w:val="24"/>
        </w:rPr>
        <w:t xml:space="preserve">. V lesích jsou nejčastěji udávány slabě kyselé </w:t>
      </w:r>
      <w:proofErr w:type="spellStart"/>
      <w:r w:rsidR="00092392">
        <w:rPr>
          <w:rFonts w:ascii="Times New Roman" w:hAnsi="Times New Roman"/>
          <w:sz w:val="24"/>
        </w:rPr>
        <w:t>kambizemě</w:t>
      </w:r>
      <w:proofErr w:type="spellEnd"/>
      <w:r w:rsidR="00092392">
        <w:rPr>
          <w:rFonts w:ascii="Times New Roman" w:hAnsi="Times New Roman"/>
          <w:sz w:val="24"/>
        </w:rPr>
        <w:t xml:space="preserve"> a v depresích primární </w:t>
      </w:r>
      <w:proofErr w:type="spellStart"/>
      <w:r w:rsidR="00092392">
        <w:rPr>
          <w:rFonts w:ascii="Times New Roman" w:hAnsi="Times New Roman"/>
          <w:sz w:val="24"/>
        </w:rPr>
        <w:t>pseudogleje</w:t>
      </w:r>
      <w:proofErr w:type="spellEnd"/>
      <w:r w:rsidR="00092392">
        <w:rPr>
          <w:rFonts w:ascii="Times New Roman" w:hAnsi="Times New Roman"/>
          <w:sz w:val="24"/>
        </w:rPr>
        <w:t xml:space="preserve">. </w:t>
      </w:r>
    </w:p>
    <w:p w14:paraId="5EAB4D4C" w14:textId="77777777" w:rsidR="00092392" w:rsidRDefault="00092392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Současné využití krajiny: Lesy 62%, travní p. 17%, vodní </w:t>
      </w:r>
      <w:proofErr w:type="spellStart"/>
      <w:r>
        <w:rPr>
          <w:rFonts w:ascii="Times New Roman" w:hAnsi="Times New Roman"/>
          <w:sz w:val="24"/>
        </w:rPr>
        <w:t>pl</w:t>
      </w:r>
      <w:proofErr w:type="spellEnd"/>
      <w:r>
        <w:rPr>
          <w:rFonts w:ascii="Times New Roman" w:hAnsi="Times New Roman"/>
          <w:sz w:val="24"/>
        </w:rPr>
        <w:t>. 1%, pole 15:5% ostatní 4,5%</w:t>
      </w:r>
      <w:r w:rsidR="00595C2F">
        <w:rPr>
          <w:rFonts w:ascii="Times New Roman" w:hAnsi="Times New Roman"/>
          <w:sz w:val="24"/>
        </w:rPr>
        <w:t>.</w:t>
      </w:r>
    </w:p>
    <w:p w14:paraId="6CC1510C" w14:textId="77777777" w:rsidR="00092392" w:rsidRDefault="00092392" w:rsidP="0087367D">
      <w:pPr>
        <w:rPr>
          <w:rFonts w:ascii="Times New Roman" w:hAnsi="Times New Roman"/>
          <w:sz w:val="24"/>
        </w:rPr>
      </w:pPr>
    </w:p>
    <w:p w14:paraId="4F4F1D8A" w14:textId="77777777" w:rsidR="00092392" w:rsidRDefault="00092392" w:rsidP="0087367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4UM Výrazná údolí v drobách 4. </w:t>
      </w:r>
      <w:proofErr w:type="spellStart"/>
      <w:r>
        <w:rPr>
          <w:rFonts w:ascii="Times New Roman" w:hAnsi="Times New Roman"/>
          <w:b/>
          <w:sz w:val="24"/>
        </w:rPr>
        <w:t>v.s</w:t>
      </w:r>
      <w:proofErr w:type="spellEnd"/>
      <w:r>
        <w:rPr>
          <w:rFonts w:ascii="Times New Roman" w:hAnsi="Times New Roman"/>
          <w:b/>
          <w:sz w:val="24"/>
        </w:rPr>
        <w:t>.</w:t>
      </w:r>
    </w:p>
    <w:p w14:paraId="292D0B6E" w14:textId="77777777" w:rsidR="00B8589B" w:rsidRDefault="00092392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FA144A" w:rsidRPr="00FA144A">
        <w:rPr>
          <w:rFonts w:ascii="Times New Roman" w:hAnsi="Times New Roman"/>
          <w:sz w:val="24"/>
        </w:rPr>
        <w:t>Segmenty jsou převážně středně velké, zastoupeny jsou však drobné i rozsáhlé segmenty.</w:t>
      </w:r>
      <w:r w:rsidR="00FA144A">
        <w:rPr>
          <w:rFonts w:ascii="Times New Roman" w:hAnsi="Times New Roman"/>
          <w:sz w:val="24"/>
        </w:rPr>
        <w:t xml:space="preserve"> </w:t>
      </w:r>
      <w:proofErr w:type="spellStart"/>
      <w:r w:rsidR="00FA144A">
        <w:rPr>
          <w:rFonts w:ascii="Times New Roman" w:hAnsi="Times New Roman"/>
          <w:sz w:val="24"/>
        </w:rPr>
        <w:t>Udolní</w:t>
      </w:r>
      <w:proofErr w:type="spellEnd"/>
      <w:r w:rsidR="00FA144A">
        <w:rPr>
          <w:rFonts w:ascii="Times New Roman" w:hAnsi="Times New Roman"/>
          <w:sz w:val="24"/>
        </w:rPr>
        <w:t xml:space="preserve"> zářezy jsou většinou dosti sevřené, pouze v případě větších toku s širší nivou. Horní hrany </w:t>
      </w:r>
      <w:proofErr w:type="spellStart"/>
      <w:r w:rsidR="00FA144A">
        <w:rPr>
          <w:rFonts w:ascii="Times New Roman" w:hAnsi="Times New Roman"/>
          <w:sz w:val="24"/>
        </w:rPr>
        <w:t>udolí</w:t>
      </w:r>
      <w:proofErr w:type="spellEnd"/>
      <w:r w:rsidR="00FA144A">
        <w:rPr>
          <w:rFonts w:ascii="Times New Roman" w:hAnsi="Times New Roman"/>
          <w:sz w:val="24"/>
        </w:rPr>
        <w:t xml:space="preserve"> jsou různě ostré. Skalní tvary jsou přítomny zejména na svazích výrazněji </w:t>
      </w:r>
      <w:proofErr w:type="spellStart"/>
      <w:r w:rsidR="00FA144A">
        <w:rPr>
          <w:rFonts w:ascii="Times New Roman" w:hAnsi="Times New Roman"/>
          <w:sz w:val="24"/>
        </w:rPr>
        <w:t>zařiznutých</w:t>
      </w:r>
      <w:proofErr w:type="spellEnd"/>
      <w:r w:rsidR="00FA144A">
        <w:rPr>
          <w:rFonts w:ascii="Times New Roman" w:hAnsi="Times New Roman"/>
          <w:sz w:val="24"/>
        </w:rPr>
        <w:t xml:space="preserve"> </w:t>
      </w:r>
      <w:proofErr w:type="spellStart"/>
      <w:r w:rsidR="00FA144A">
        <w:rPr>
          <w:rFonts w:ascii="Times New Roman" w:hAnsi="Times New Roman"/>
          <w:sz w:val="24"/>
        </w:rPr>
        <w:t>udolí</w:t>
      </w:r>
      <w:proofErr w:type="spellEnd"/>
      <w:r w:rsidR="00FA144A">
        <w:rPr>
          <w:rFonts w:ascii="Times New Roman" w:hAnsi="Times New Roman"/>
          <w:sz w:val="24"/>
        </w:rPr>
        <w:t>.</w:t>
      </w:r>
      <w:r w:rsidR="00B8589B">
        <w:rPr>
          <w:rFonts w:ascii="Times New Roman" w:hAnsi="Times New Roman"/>
          <w:sz w:val="24"/>
        </w:rPr>
        <w:t xml:space="preserve"> Geologické podloží je dosti jednotvárné, tvořené mírně zvrásněnými kulmskými drobami, břidlicemi, prachovci a slepenci. V </w:t>
      </w:r>
      <w:proofErr w:type="spellStart"/>
      <w:r w:rsidR="00B8589B">
        <w:rPr>
          <w:rFonts w:ascii="Times New Roman" w:hAnsi="Times New Roman"/>
          <w:sz w:val="24"/>
        </w:rPr>
        <w:t>pudním</w:t>
      </w:r>
      <w:proofErr w:type="spellEnd"/>
      <w:r w:rsidR="00B8589B">
        <w:rPr>
          <w:rFonts w:ascii="Times New Roman" w:hAnsi="Times New Roman"/>
          <w:sz w:val="24"/>
        </w:rPr>
        <w:t xml:space="preserve"> pokryvu převažují typické kyselé </w:t>
      </w:r>
      <w:proofErr w:type="spellStart"/>
      <w:r w:rsidR="00B8589B">
        <w:rPr>
          <w:rFonts w:ascii="Times New Roman" w:hAnsi="Times New Roman"/>
          <w:sz w:val="24"/>
        </w:rPr>
        <w:t>kambizemě</w:t>
      </w:r>
      <w:proofErr w:type="spellEnd"/>
      <w:r w:rsidR="00B8589B">
        <w:rPr>
          <w:rFonts w:ascii="Times New Roman" w:hAnsi="Times New Roman"/>
          <w:sz w:val="24"/>
        </w:rPr>
        <w:t xml:space="preserve">, porůznu doplňované typickými nasycenými </w:t>
      </w:r>
      <w:proofErr w:type="spellStart"/>
      <w:r w:rsidR="00B8589B">
        <w:rPr>
          <w:rFonts w:ascii="Times New Roman" w:hAnsi="Times New Roman"/>
          <w:sz w:val="24"/>
        </w:rPr>
        <w:t>kambizeměmi</w:t>
      </w:r>
      <w:proofErr w:type="spellEnd"/>
      <w:r w:rsidR="00B8589B">
        <w:rPr>
          <w:rFonts w:ascii="Times New Roman" w:hAnsi="Times New Roman"/>
          <w:sz w:val="24"/>
        </w:rPr>
        <w:t xml:space="preserve"> , </w:t>
      </w:r>
      <w:proofErr w:type="spellStart"/>
      <w:r w:rsidR="00B8589B">
        <w:rPr>
          <w:rFonts w:ascii="Times New Roman" w:hAnsi="Times New Roman"/>
          <w:sz w:val="24"/>
        </w:rPr>
        <w:t>dystrickými</w:t>
      </w:r>
      <w:proofErr w:type="spellEnd"/>
      <w:r w:rsidR="00B8589B">
        <w:rPr>
          <w:rFonts w:ascii="Times New Roman" w:hAnsi="Times New Roman"/>
          <w:sz w:val="24"/>
        </w:rPr>
        <w:t xml:space="preserve"> </w:t>
      </w:r>
      <w:proofErr w:type="spellStart"/>
      <w:r w:rsidR="00B8589B">
        <w:rPr>
          <w:rFonts w:ascii="Times New Roman" w:hAnsi="Times New Roman"/>
          <w:sz w:val="24"/>
        </w:rPr>
        <w:t>kambizeměmi</w:t>
      </w:r>
      <w:proofErr w:type="spellEnd"/>
      <w:r w:rsidR="00B8589B">
        <w:rPr>
          <w:rFonts w:ascii="Times New Roman" w:hAnsi="Times New Roman"/>
          <w:sz w:val="24"/>
        </w:rPr>
        <w:t xml:space="preserve">, na prudších svazích </w:t>
      </w:r>
      <w:proofErr w:type="spellStart"/>
      <w:r w:rsidR="00B8589B">
        <w:rPr>
          <w:rFonts w:ascii="Times New Roman" w:hAnsi="Times New Roman"/>
          <w:sz w:val="24"/>
        </w:rPr>
        <w:t>rankery</w:t>
      </w:r>
      <w:proofErr w:type="spellEnd"/>
      <w:r w:rsidR="00B8589B">
        <w:rPr>
          <w:rFonts w:ascii="Times New Roman" w:hAnsi="Times New Roman"/>
          <w:sz w:val="24"/>
        </w:rPr>
        <w:t xml:space="preserve">, naopak na mírnějších svazích až </w:t>
      </w:r>
      <w:proofErr w:type="spellStart"/>
      <w:r w:rsidR="00B8589B">
        <w:rPr>
          <w:rFonts w:ascii="Times New Roman" w:hAnsi="Times New Roman"/>
          <w:sz w:val="24"/>
        </w:rPr>
        <w:t>pseudogleji</w:t>
      </w:r>
      <w:proofErr w:type="spellEnd"/>
      <w:r w:rsidR="00B8589B">
        <w:rPr>
          <w:rFonts w:ascii="Times New Roman" w:hAnsi="Times New Roman"/>
          <w:sz w:val="24"/>
        </w:rPr>
        <w:t>.</w:t>
      </w:r>
    </w:p>
    <w:p w14:paraId="401C3BB3" w14:textId="77777777" w:rsidR="00B8589B" w:rsidRDefault="00290148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Současné využití krajiny: </w:t>
      </w:r>
      <w:r w:rsidR="00B8589B">
        <w:rPr>
          <w:rFonts w:ascii="Times New Roman" w:hAnsi="Times New Roman"/>
          <w:sz w:val="24"/>
        </w:rPr>
        <w:t>Lesy</w:t>
      </w:r>
      <w:r>
        <w:rPr>
          <w:rFonts w:ascii="Times New Roman" w:hAnsi="Times New Roman"/>
          <w:sz w:val="24"/>
        </w:rPr>
        <w:t xml:space="preserve"> 73%, travní p. 11%, vodní </w:t>
      </w:r>
      <w:proofErr w:type="spellStart"/>
      <w:r>
        <w:rPr>
          <w:rFonts w:ascii="Times New Roman" w:hAnsi="Times New Roman"/>
          <w:sz w:val="24"/>
        </w:rPr>
        <w:t>pl</w:t>
      </w:r>
      <w:proofErr w:type="spellEnd"/>
      <w:r>
        <w:rPr>
          <w:rFonts w:ascii="Times New Roman" w:hAnsi="Times New Roman"/>
          <w:sz w:val="24"/>
        </w:rPr>
        <w:t>. 8%, pole 4,5%, ostatní 3,5%</w:t>
      </w:r>
      <w:r w:rsidR="00595C2F">
        <w:rPr>
          <w:rFonts w:ascii="Times New Roman" w:hAnsi="Times New Roman"/>
          <w:sz w:val="24"/>
        </w:rPr>
        <w:t>.</w:t>
      </w:r>
    </w:p>
    <w:p w14:paraId="162B1979" w14:textId="77777777" w:rsidR="00290148" w:rsidRDefault="00290148" w:rsidP="0087367D">
      <w:pPr>
        <w:rPr>
          <w:rFonts w:ascii="Times New Roman" w:hAnsi="Times New Roman"/>
          <w:sz w:val="24"/>
        </w:rPr>
      </w:pPr>
    </w:p>
    <w:p w14:paraId="0E7CE976" w14:textId="77777777" w:rsidR="00290148" w:rsidRDefault="00290148" w:rsidP="0087367D">
      <w:pPr>
        <w:rPr>
          <w:rFonts w:ascii="Times New Roman" w:hAnsi="Times New Roman"/>
          <w:b/>
          <w:sz w:val="24"/>
        </w:rPr>
      </w:pPr>
      <w:r w:rsidRPr="00290148">
        <w:rPr>
          <w:rFonts w:ascii="Times New Roman" w:hAnsi="Times New Roman"/>
          <w:b/>
          <w:sz w:val="24"/>
        </w:rPr>
        <w:t xml:space="preserve">4VM Vrchoviny na drobách 4. </w:t>
      </w:r>
      <w:proofErr w:type="spellStart"/>
      <w:r w:rsidRPr="00290148">
        <w:rPr>
          <w:rFonts w:ascii="Times New Roman" w:hAnsi="Times New Roman"/>
          <w:b/>
          <w:sz w:val="24"/>
        </w:rPr>
        <w:t>v.s</w:t>
      </w:r>
      <w:proofErr w:type="spellEnd"/>
      <w:r w:rsidRPr="00290148">
        <w:rPr>
          <w:rFonts w:ascii="Times New Roman" w:hAnsi="Times New Roman"/>
          <w:b/>
          <w:sz w:val="24"/>
        </w:rPr>
        <w:t>.</w:t>
      </w:r>
    </w:p>
    <w:p w14:paraId="691517AD" w14:textId="77777777" w:rsidR="00290148" w:rsidRDefault="00290148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290148">
        <w:rPr>
          <w:rFonts w:ascii="Times New Roman" w:hAnsi="Times New Roman"/>
          <w:sz w:val="24"/>
        </w:rPr>
        <w:t>V </w:t>
      </w:r>
      <w:proofErr w:type="spellStart"/>
      <w:r w:rsidRPr="00290148">
        <w:rPr>
          <w:rFonts w:ascii="Times New Roman" w:hAnsi="Times New Roman"/>
          <w:sz w:val="24"/>
        </w:rPr>
        <w:t>nizkojesenickém</w:t>
      </w:r>
      <w:proofErr w:type="spellEnd"/>
      <w:r w:rsidRPr="00290148">
        <w:rPr>
          <w:rFonts w:ascii="Times New Roman" w:hAnsi="Times New Roman"/>
          <w:sz w:val="24"/>
        </w:rPr>
        <w:t xml:space="preserve"> </w:t>
      </w:r>
      <w:proofErr w:type="spellStart"/>
      <w:r w:rsidRPr="00290148">
        <w:rPr>
          <w:rFonts w:ascii="Times New Roman" w:hAnsi="Times New Roman"/>
          <w:sz w:val="24"/>
        </w:rPr>
        <w:t>bioregionu</w:t>
      </w:r>
      <w:proofErr w:type="spellEnd"/>
      <w:r w:rsidRPr="00290148">
        <w:rPr>
          <w:rFonts w:ascii="Times New Roman" w:hAnsi="Times New Roman"/>
          <w:sz w:val="24"/>
        </w:rPr>
        <w:t xml:space="preserve"> </w:t>
      </w:r>
      <w:proofErr w:type="spellStart"/>
      <w:r w:rsidRPr="00290148">
        <w:rPr>
          <w:rFonts w:ascii="Times New Roman" w:hAnsi="Times New Roman"/>
          <w:sz w:val="24"/>
        </w:rPr>
        <w:t>zabirá</w:t>
      </w:r>
      <w:proofErr w:type="spellEnd"/>
      <w:r w:rsidRPr="00290148">
        <w:rPr>
          <w:rFonts w:ascii="Times New Roman" w:hAnsi="Times New Roman"/>
          <w:sz w:val="24"/>
        </w:rPr>
        <w:t xml:space="preserve"> plochu 245km</w:t>
      </w:r>
      <w:r w:rsidRPr="00290148">
        <w:rPr>
          <w:rFonts w:ascii="Times New Roman" w:hAnsi="Times New Roman"/>
          <w:sz w:val="24"/>
          <w:vertAlign w:val="superscript"/>
        </w:rPr>
        <w:t>2</w:t>
      </w:r>
      <w:r w:rsidRPr="00290148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>Společným znakem reliéfu většiny segmentů je přítomnost strukturních hřbetů s</w:t>
      </w:r>
      <w:r w:rsidR="00595C2F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jednotl</w:t>
      </w:r>
      <w:r w:rsidR="00595C2F">
        <w:rPr>
          <w:rFonts w:ascii="Times New Roman" w:hAnsi="Times New Roman"/>
          <w:sz w:val="24"/>
        </w:rPr>
        <w:t>ivými odolnějšími suky a místy i zbytky zarovnaných povrchů. Převýšení kopců je nejčastěji kolem 150m. V </w:t>
      </w:r>
      <w:proofErr w:type="spellStart"/>
      <w:r w:rsidR="00595C2F">
        <w:rPr>
          <w:rFonts w:ascii="Times New Roman" w:hAnsi="Times New Roman"/>
          <w:sz w:val="24"/>
        </w:rPr>
        <w:t>Nízkojesenickém</w:t>
      </w:r>
      <w:proofErr w:type="spellEnd"/>
      <w:r w:rsidR="00595C2F">
        <w:rPr>
          <w:rFonts w:ascii="Times New Roman" w:hAnsi="Times New Roman"/>
          <w:sz w:val="24"/>
        </w:rPr>
        <w:t xml:space="preserve"> </w:t>
      </w:r>
      <w:proofErr w:type="spellStart"/>
      <w:r w:rsidR="00595C2F">
        <w:rPr>
          <w:rFonts w:ascii="Times New Roman" w:hAnsi="Times New Roman"/>
          <w:sz w:val="24"/>
        </w:rPr>
        <w:t>bioregionu</w:t>
      </w:r>
      <w:proofErr w:type="spellEnd"/>
      <w:r w:rsidR="00595C2F">
        <w:rPr>
          <w:rFonts w:ascii="Times New Roman" w:hAnsi="Times New Roman"/>
          <w:sz w:val="24"/>
        </w:rPr>
        <w:t xml:space="preserve"> se </w:t>
      </w:r>
      <w:proofErr w:type="spellStart"/>
      <w:r w:rsidR="00595C2F">
        <w:rPr>
          <w:rFonts w:ascii="Times New Roman" w:hAnsi="Times New Roman"/>
          <w:sz w:val="24"/>
        </w:rPr>
        <w:t>bliží</w:t>
      </w:r>
      <w:proofErr w:type="spellEnd"/>
      <w:r w:rsidR="00595C2F">
        <w:rPr>
          <w:rFonts w:ascii="Times New Roman" w:hAnsi="Times New Roman"/>
          <w:sz w:val="24"/>
        </w:rPr>
        <w:t xml:space="preserve"> </w:t>
      </w:r>
      <w:proofErr w:type="spellStart"/>
      <w:r w:rsidR="00595C2F">
        <w:rPr>
          <w:rFonts w:ascii="Times New Roman" w:hAnsi="Times New Roman"/>
          <w:sz w:val="24"/>
        </w:rPr>
        <w:t>az</w:t>
      </w:r>
      <w:proofErr w:type="spellEnd"/>
      <w:r w:rsidR="00595C2F">
        <w:rPr>
          <w:rFonts w:ascii="Times New Roman" w:hAnsi="Times New Roman"/>
          <w:sz w:val="24"/>
        </w:rPr>
        <w:t xml:space="preserve"> k 300m. </w:t>
      </w:r>
      <w:proofErr w:type="spellStart"/>
      <w:r w:rsidR="00595C2F">
        <w:rPr>
          <w:rFonts w:ascii="Times New Roman" w:hAnsi="Times New Roman"/>
          <w:sz w:val="24"/>
        </w:rPr>
        <w:t>Udolní</w:t>
      </w:r>
      <w:proofErr w:type="spellEnd"/>
      <w:r w:rsidR="00595C2F">
        <w:rPr>
          <w:rFonts w:ascii="Times New Roman" w:hAnsi="Times New Roman"/>
          <w:sz w:val="24"/>
        </w:rPr>
        <w:t xml:space="preserve"> síť má velmi proměnlivý charakter jak z hlediska hustoty, tak i z hlediska zahloubení a příčných profilů údolí. Zvětraliny jsou většinou jemně </w:t>
      </w:r>
      <w:proofErr w:type="spellStart"/>
      <w:r w:rsidR="00595C2F">
        <w:rPr>
          <w:rFonts w:ascii="Times New Roman" w:hAnsi="Times New Roman"/>
          <w:sz w:val="24"/>
        </w:rPr>
        <w:t>hlinito</w:t>
      </w:r>
      <w:proofErr w:type="spellEnd"/>
      <w:r w:rsidR="00595C2F">
        <w:rPr>
          <w:rFonts w:ascii="Times New Roman" w:hAnsi="Times New Roman"/>
          <w:sz w:val="24"/>
        </w:rPr>
        <w:t xml:space="preserve">-písčité s příměsí </w:t>
      </w:r>
      <w:proofErr w:type="spellStart"/>
      <w:r w:rsidR="00595C2F">
        <w:rPr>
          <w:rFonts w:ascii="Times New Roman" w:hAnsi="Times New Roman"/>
          <w:sz w:val="24"/>
        </w:rPr>
        <w:t>ovětralých</w:t>
      </w:r>
      <w:proofErr w:type="spellEnd"/>
      <w:r w:rsidR="00595C2F">
        <w:rPr>
          <w:rFonts w:ascii="Times New Roman" w:hAnsi="Times New Roman"/>
          <w:sz w:val="24"/>
        </w:rPr>
        <w:t xml:space="preserve"> kamenů. V </w:t>
      </w:r>
      <w:proofErr w:type="spellStart"/>
      <w:r w:rsidR="00595C2F">
        <w:rPr>
          <w:rFonts w:ascii="Times New Roman" w:hAnsi="Times New Roman"/>
          <w:sz w:val="24"/>
        </w:rPr>
        <w:t>pudním</w:t>
      </w:r>
      <w:proofErr w:type="spellEnd"/>
      <w:r w:rsidR="00595C2F">
        <w:rPr>
          <w:rFonts w:ascii="Times New Roman" w:hAnsi="Times New Roman"/>
          <w:sz w:val="24"/>
        </w:rPr>
        <w:t xml:space="preserve"> pokryvu jednoznačně dominují typické </w:t>
      </w:r>
      <w:proofErr w:type="spellStart"/>
      <w:r w:rsidR="00595C2F">
        <w:rPr>
          <w:rFonts w:ascii="Times New Roman" w:hAnsi="Times New Roman"/>
          <w:sz w:val="24"/>
        </w:rPr>
        <w:t>kambizemě</w:t>
      </w:r>
      <w:proofErr w:type="spellEnd"/>
      <w:r w:rsidR="00595C2F">
        <w:rPr>
          <w:rFonts w:ascii="Times New Roman" w:hAnsi="Times New Roman"/>
          <w:sz w:val="24"/>
        </w:rPr>
        <w:t>, často v mírně kyselé varietě. Klima je většinou mírně teplé a průměrně vlhké.</w:t>
      </w:r>
    </w:p>
    <w:p w14:paraId="693A3072" w14:textId="77777777" w:rsidR="00595C2F" w:rsidRPr="00290148" w:rsidRDefault="00595C2F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Současné využití krajiny: Lesy 58%, travní p. 20%, vodní </w:t>
      </w:r>
      <w:proofErr w:type="spellStart"/>
      <w:r>
        <w:rPr>
          <w:rFonts w:ascii="Times New Roman" w:hAnsi="Times New Roman"/>
          <w:sz w:val="24"/>
        </w:rPr>
        <w:t>pl</w:t>
      </w:r>
      <w:proofErr w:type="spellEnd"/>
      <w:r>
        <w:rPr>
          <w:rFonts w:ascii="Times New Roman" w:hAnsi="Times New Roman"/>
          <w:sz w:val="24"/>
        </w:rPr>
        <w:t>. 1%, pole 19,5%, ostatní 2,5%.</w:t>
      </w:r>
    </w:p>
    <w:p w14:paraId="78617521" w14:textId="77777777" w:rsidR="00092392" w:rsidRPr="00092392" w:rsidRDefault="00092392" w:rsidP="0087367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14:paraId="4DD76C85" w14:textId="77777777" w:rsidR="009A7A68" w:rsidRDefault="009A7A68" w:rsidP="00595C2F">
      <w:pPr>
        <w:spacing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lastRenderedPageBreak/>
        <w:t>Zdroje</w:t>
      </w:r>
    </w:p>
    <w:p w14:paraId="5C6B1C22" w14:textId="77777777" w:rsidR="00595C2F" w:rsidRPr="00C97E73" w:rsidRDefault="00595C2F" w:rsidP="00595C2F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C97E73">
        <w:rPr>
          <w:rFonts w:ascii="Times New Roman" w:hAnsi="Times New Roman"/>
          <w:iCs/>
          <w:color w:val="000000"/>
          <w:sz w:val="24"/>
          <w:szCs w:val="24"/>
        </w:rPr>
        <w:t>[obr. 1.]</w:t>
      </w:r>
      <w:r w:rsidRPr="00C97E73">
        <w:rPr>
          <w:rFonts w:ascii="Times New Roman" w:hAnsi="Times New Roman"/>
          <w:i/>
          <w:iCs/>
          <w:color w:val="000000"/>
          <w:sz w:val="24"/>
          <w:szCs w:val="24"/>
        </w:rPr>
        <w:t xml:space="preserve"> Mapa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oblasti</w:t>
      </w:r>
      <w:r w:rsidRPr="00C97E7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[online]. [cit. 2013-03-27</w:t>
      </w:r>
      <w:r w:rsidRPr="00C97E73">
        <w:rPr>
          <w:rFonts w:ascii="Times New Roman" w:hAnsi="Times New Roman"/>
          <w:color w:val="000000"/>
          <w:sz w:val="24"/>
          <w:szCs w:val="24"/>
        </w:rPr>
        <w:t>]. Dostupné z:&lt;</w:t>
      </w:r>
      <w:r w:rsidR="009A7A68">
        <w:rPr>
          <w:rFonts w:ascii="Times New Roman" w:hAnsi="Times New Roman"/>
          <w:color w:val="000000"/>
          <w:sz w:val="24"/>
          <w:szCs w:val="24"/>
        </w:rPr>
        <w:t>http://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www.mapy.cz</w:t>
      </w:r>
      <w:r w:rsidRPr="00C97E73">
        <w:rPr>
          <w:rFonts w:ascii="Times New Roman" w:hAnsi="Times New Roman"/>
          <w:color w:val="000000"/>
          <w:sz w:val="24"/>
          <w:szCs w:val="24"/>
        </w:rPr>
        <w:t>&gt;.</w:t>
      </w:r>
    </w:p>
    <w:p w14:paraId="14231AD2" w14:textId="77777777" w:rsidR="00595C2F" w:rsidRPr="00BD0167" w:rsidRDefault="00595C2F" w:rsidP="00595C2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0167">
        <w:rPr>
          <w:rFonts w:ascii="Times New Roman" w:hAnsi="Times New Roman"/>
          <w:color w:val="000000"/>
          <w:sz w:val="24"/>
          <w:szCs w:val="24"/>
        </w:rPr>
        <w:t xml:space="preserve">CULEK, M. </w:t>
      </w:r>
      <w:proofErr w:type="spellStart"/>
      <w:r w:rsidRPr="00BD016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BD0167">
        <w:rPr>
          <w:rFonts w:ascii="Times New Roman" w:hAnsi="Times New Roman"/>
          <w:color w:val="000000"/>
          <w:sz w:val="24"/>
          <w:szCs w:val="24"/>
        </w:rPr>
        <w:t xml:space="preserve">. (2005): </w:t>
      </w:r>
      <w:r w:rsidRPr="000310CD">
        <w:rPr>
          <w:rFonts w:ascii="Times New Roman" w:hAnsi="Times New Roman"/>
          <w:i/>
          <w:color w:val="000000"/>
          <w:sz w:val="24"/>
          <w:szCs w:val="24"/>
        </w:rPr>
        <w:t>Biogeografické členění České republiky II. díl</w:t>
      </w:r>
      <w:r w:rsidRPr="00BD0167">
        <w:rPr>
          <w:rFonts w:ascii="Times New Roman" w:hAnsi="Times New Roman"/>
          <w:color w:val="000000"/>
          <w:sz w:val="24"/>
          <w:szCs w:val="24"/>
        </w:rPr>
        <w:t>. AOPK ČR, Praha. 800 s. ISBN 8086064824</w:t>
      </w:r>
    </w:p>
    <w:p w14:paraId="21C8B54B" w14:textId="77777777" w:rsidR="00595C2F" w:rsidRPr="00C97E73" w:rsidRDefault="00595C2F" w:rsidP="00595C2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0167">
        <w:rPr>
          <w:rFonts w:ascii="Times New Roman" w:hAnsi="Times New Roman"/>
          <w:sz w:val="24"/>
          <w:szCs w:val="24"/>
        </w:rPr>
        <w:t xml:space="preserve">CULEK, M. (1996): </w:t>
      </w:r>
      <w:r w:rsidRPr="00C97E73">
        <w:rPr>
          <w:rFonts w:ascii="Times New Roman" w:hAnsi="Times New Roman"/>
          <w:i/>
          <w:iCs/>
          <w:sz w:val="24"/>
          <w:szCs w:val="24"/>
        </w:rPr>
        <w:t>Biogeografické členění České republiky</w:t>
      </w:r>
      <w:r w:rsidRPr="00C97E73">
        <w:rPr>
          <w:rFonts w:ascii="Times New Roman" w:hAnsi="Times New Roman"/>
          <w:i/>
          <w:sz w:val="24"/>
          <w:szCs w:val="24"/>
        </w:rPr>
        <w:t xml:space="preserve">. </w:t>
      </w:r>
      <w:r w:rsidRPr="00C97E73">
        <w:rPr>
          <w:rFonts w:ascii="Times New Roman" w:hAnsi="Times New Roman"/>
          <w:sz w:val="24"/>
          <w:szCs w:val="24"/>
        </w:rPr>
        <w:t xml:space="preserve">Praha: ENIGMA, 347 s., 1 mapa. ISBN 80-85368-80-3. </w:t>
      </w:r>
    </w:p>
    <w:p w14:paraId="2BDFD145" w14:textId="77777777" w:rsidR="00595C2F" w:rsidRPr="00F83D0A" w:rsidRDefault="00595C2F" w:rsidP="00595C2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0310CD">
        <w:rPr>
          <w:rFonts w:ascii="Times New Roman" w:hAnsi="Times New Roman"/>
          <w:color w:val="000000"/>
          <w:sz w:val="24"/>
        </w:rPr>
        <w:t>SKALICKÝ, V. (1988</w:t>
      </w:r>
      <w:r w:rsidRPr="000310CD">
        <w:rPr>
          <w:rFonts w:ascii="Times New Roman" w:hAnsi="Times New Roman"/>
          <w:i/>
          <w:color w:val="000000"/>
          <w:sz w:val="24"/>
        </w:rPr>
        <w:t>): Regionálně fytogeografické členění ČSR I</w:t>
      </w:r>
      <w:r w:rsidRPr="000310CD">
        <w:rPr>
          <w:rFonts w:ascii="Times New Roman" w:hAnsi="Times New Roman"/>
          <w:color w:val="000000"/>
          <w:sz w:val="24"/>
        </w:rPr>
        <w:t>. Academia, Praha</w:t>
      </w:r>
      <w:r>
        <w:rPr>
          <w:rFonts w:ascii="Times New Roman" w:hAnsi="Times New Roman"/>
          <w:color w:val="000000"/>
          <w:sz w:val="24"/>
        </w:rPr>
        <w:t>.</w:t>
      </w:r>
    </w:p>
    <w:p w14:paraId="446C016F" w14:textId="77777777" w:rsidR="0087367D" w:rsidRDefault="0087367D" w:rsidP="0087367D">
      <w:pPr>
        <w:rPr>
          <w:rFonts w:ascii="Times New Roman" w:hAnsi="Times New Roman"/>
          <w:b/>
          <w:sz w:val="24"/>
        </w:rPr>
      </w:pPr>
    </w:p>
    <w:p w14:paraId="7E7FD018" w14:textId="77777777" w:rsidR="002F70EA" w:rsidRDefault="002F70EA" w:rsidP="002F70EA">
      <w:pPr>
        <w:rPr>
          <w:rFonts w:ascii="Times New Roman" w:hAnsi="Times New Roman"/>
          <w:b/>
          <w:sz w:val="24"/>
        </w:rPr>
      </w:pPr>
    </w:p>
    <w:p w14:paraId="085F2195" w14:textId="77777777" w:rsidR="000D4340" w:rsidRPr="000D4340" w:rsidRDefault="000D4340" w:rsidP="000D4340">
      <w:pPr>
        <w:rPr>
          <w:rFonts w:ascii="Times New Roman" w:hAnsi="Times New Roman"/>
          <w:b/>
          <w:sz w:val="24"/>
        </w:rPr>
      </w:pPr>
    </w:p>
    <w:p w14:paraId="44980428" w14:textId="77777777" w:rsidR="000D4340" w:rsidRPr="000D4340" w:rsidRDefault="000D4340">
      <w:pPr>
        <w:rPr>
          <w:rFonts w:ascii="Times New Roman" w:hAnsi="Times New Roman"/>
          <w:b/>
          <w:sz w:val="24"/>
        </w:rPr>
      </w:pPr>
    </w:p>
    <w:sectPr w:rsidR="000D4340" w:rsidRPr="000D4340" w:rsidSect="007B142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30EE7"/>
    <w:multiLevelType w:val="hybridMultilevel"/>
    <w:tmpl w:val="F1248DF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40DF7417"/>
    <w:multiLevelType w:val="hybridMultilevel"/>
    <w:tmpl w:val="D3924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D2077"/>
    <w:multiLevelType w:val="hybridMultilevel"/>
    <w:tmpl w:val="52A4B2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A6C65"/>
    <w:multiLevelType w:val="hybridMultilevel"/>
    <w:tmpl w:val="702A58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72"/>
    <w:rsid w:val="00092392"/>
    <w:rsid w:val="000D4340"/>
    <w:rsid w:val="001868CD"/>
    <w:rsid w:val="001A6DC4"/>
    <w:rsid w:val="00290148"/>
    <w:rsid w:val="002F70EA"/>
    <w:rsid w:val="00385672"/>
    <w:rsid w:val="003B4AF7"/>
    <w:rsid w:val="00535A34"/>
    <w:rsid w:val="00595C2F"/>
    <w:rsid w:val="00753CBC"/>
    <w:rsid w:val="007B142C"/>
    <w:rsid w:val="00854915"/>
    <w:rsid w:val="0087367D"/>
    <w:rsid w:val="009743E7"/>
    <w:rsid w:val="00985933"/>
    <w:rsid w:val="009A7A68"/>
    <w:rsid w:val="00A94FBC"/>
    <w:rsid w:val="00B8589B"/>
    <w:rsid w:val="00BB0810"/>
    <w:rsid w:val="00C20042"/>
    <w:rsid w:val="00D479D5"/>
    <w:rsid w:val="00E25EA7"/>
    <w:rsid w:val="00FA144A"/>
    <w:rsid w:val="00FB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6CA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72"/>
    <w:pPr>
      <w:spacing w:after="200" w:line="276" w:lineRule="auto"/>
    </w:pPr>
    <w:rPr>
      <w:rFonts w:ascii="Calibri" w:eastAsia="Calibri" w:hAnsi="Calibri" w:cs="Times New Roman"/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0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6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672"/>
    <w:rPr>
      <w:rFonts w:ascii="Lucida Grande" w:eastAsia="Calibri" w:hAnsi="Lucida Grande" w:cs="Lucida Grande"/>
      <w:sz w:val="18"/>
      <w:szCs w:val="18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rsid w:val="00BB0810"/>
    <w:rPr>
      <w:rFonts w:ascii="Cambria" w:eastAsia="Times New Roman" w:hAnsi="Cambria" w:cs="Times New Roman"/>
      <w:b/>
      <w:bCs/>
      <w:color w:val="365F91"/>
      <w:sz w:val="28"/>
      <w:szCs w:val="28"/>
      <w:lang w:val="cs-CZ"/>
    </w:rPr>
  </w:style>
  <w:style w:type="paragraph" w:styleId="ListParagraph">
    <w:name w:val="List Paragraph"/>
    <w:basedOn w:val="Normal"/>
    <w:uiPriority w:val="34"/>
    <w:qFormat/>
    <w:rsid w:val="00BB08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C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72"/>
    <w:pPr>
      <w:spacing w:after="200" w:line="276" w:lineRule="auto"/>
    </w:pPr>
    <w:rPr>
      <w:rFonts w:ascii="Calibri" w:eastAsia="Calibri" w:hAnsi="Calibri" w:cs="Times New Roman"/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0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67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672"/>
    <w:rPr>
      <w:rFonts w:ascii="Lucida Grande" w:eastAsia="Calibri" w:hAnsi="Lucida Grande" w:cs="Lucida Grande"/>
      <w:sz w:val="18"/>
      <w:szCs w:val="18"/>
      <w:lang w:val="cs-CZ"/>
    </w:rPr>
  </w:style>
  <w:style w:type="character" w:customStyle="1" w:styleId="Heading1Char">
    <w:name w:val="Heading 1 Char"/>
    <w:basedOn w:val="DefaultParagraphFont"/>
    <w:link w:val="Heading1"/>
    <w:uiPriority w:val="9"/>
    <w:rsid w:val="00BB0810"/>
    <w:rPr>
      <w:rFonts w:ascii="Cambria" w:eastAsia="Times New Roman" w:hAnsi="Cambria" w:cs="Times New Roman"/>
      <w:b/>
      <w:bCs/>
      <w:color w:val="365F91"/>
      <w:sz w:val="28"/>
      <w:szCs w:val="28"/>
      <w:lang w:val="cs-CZ"/>
    </w:rPr>
  </w:style>
  <w:style w:type="paragraph" w:styleId="ListParagraph">
    <w:name w:val="List Paragraph"/>
    <w:basedOn w:val="Normal"/>
    <w:uiPriority w:val="34"/>
    <w:qFormat/>
    <w:rsid w:val="00BB08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874</Words>
  <Characters>4987</Characters>
  <Application>Microsoft Macintosh Word</Application>
  <DocSecurity>0</DocSecurity>
  <Lines>41</Lines>
  <Paragraphs>11</Paragraphs>
  <ScaleCrop>false</ScaleCrop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</dc:creator>
  <cp:keywords/>
  <dc:description/>
  <cp:lastModifiedBy>Mathew</cp:lastModifiedBy>
  <cp:revision>2</cp:revision>
  <dcterms:created xsi:type="dcterms:W3CDTF">2013-03-27T11:36:00Z</dcterms:created>
  <dcterms:modified xsi:type="dcterms:W3CDTF">2013-03-27T15:48:00Z</dcterms:modified>
</cp:coreProperties>
</file>